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813AF" w:rsidRDefault="0095357A" w:rsidP="00D1277C">
      <w:pPr>
        <w:spacing w:line="240" w:lineRule="auto"/>
        <w:ind w:right="0"/>
        <w:jc w:val="left"/>
        <w:rPr>
          <w:rFonts w:asciiTheme="minorHAnsi" w:hAnsiTheme="minorHAnsi"/>
          <w:b/>
          <w:color w:val="8B2170" w:themeColor="accent1"/>
          <w:sz w:val="44"/>
          <w:szCs w:val="44"/>
        </w:rPr>
      </w:pPr>
      <w:r>
        <w:rPr>
          <w:noProof/>
          <w:color w:val="8B2170" w:themeColor="accent1"/>
          <w:sz w:val="44"/>
          <w:szCs w:val="44"/>
          <w:lang w:eastAsia="en-GB"/>
        </w:rPr>
        <mc:AlternateContent>
          <mc:Choice Requires="wps">
            <w:drawing>
              <wp:anchor distT="0" distB="0" distL="114300" distR="114300" simplePos="0" relativeHeight="251683840" behindDoc="0" locked="0" layoutInCell="1" allowOverlap="1" wp14:anchorId="4CC5B040" wp14:editId="57075852">
                <wp:simplePos x="0" y="0"/>
                <wp:positionH relativeFrom="column">
                  <wp:posOffset>-187960</wp:posOffset>
                </wp:positionH>
                <wp:positionV relativeFrom="paragraph">
                  <wp:posOffset>36195</wp:posOffset>
                </wp:positionV>
                <wp:extent cx="6762750" cy="1704975"/>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6762750" cy="1704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84749" w:rsidRDefault="00F84749" w:rsidP="0095357A">
                            <w:pPr>
                              <w:pStyle w:val="ReportTitle"/>
                            </w:pPr>
                            <w:r>
                              <w:t>Managed Workspace and Room Hire</w:t>
                            </w:r>
                          </w:p>
                          <w:p w:rsidR="00F84749" w:rsidRPr="00884E0D" w:rsidRDefault="00F84749" w:rsidP="0095357A">
                            <w:pPr>
                              <w:pStyle w:val="ReportTitle"/>
                              <w:rPr>
                                <w:sz w:val="48"/>
                              </w:rPr>
                            </w:pPr>
                            <w:r>
                              <w:rPr>
                                <w:sz w:val="48"/>
                              </w:rPr>
                              <w:t>Key issues for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C5B040" id="_x0000_t202" coordsize="21600,21600" o:spt="202" path="m,l,21600r21600,l21600,xe">
                <v:stroke joinstyle="miter"/>
                <v:path gradientshapeok="t" o:connecttype="rect"/>
              </v:shapetype>
              <v:shape id="Text Box 35" o:spid="_x0000_s1026" type="#_x0000_t202" style="position:absolute;margin-left:-14.8pt;margin-top:2.85pt;width:532.5pt;height:13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BnrQIAAKY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" filled="f" stroked="f">
                <v:textbox>
                  <w:txbxContent>
                    <w:p w:rsidR="00F84749" w:rsidRDefault="00F84749" w:rsidP="0095357A">
                      <w:pPr>
                        <w:pStyle w:val="ReportTitle"/>
                      </w:pPr>
                      <w:r>
                        <w:t>Managed Workspace and Room Hire</w:t>
                      </w:r>
                    </w:p>
                    <w:p w:rsidR="00F84749" w:rsidRPr="00884E0D" w:rsidRDefault="00F84749" w:rsidP="0095357A">
                      <w:pPr>
                        <w:pStyle w:val="ReportTitle"/>
                        <w:rPr>
                          <w:sz w:val="48"/>
                        </w:rPr>
                      </w:pPr>
                      <w:r>
                        <w:rPr>
                          <w:sz w:val="48"/>
                        </w:rPr>
                        <w:t>Key issues for sustainability</w:t>
                      </w:r>
                    </w:p>
                  </w:txbxContent>
                </v:textbox>
                <w10:wrap type="square"/>
              </v:shape>
            </w:pict>
          </mc:Fallback>
        </mc:AlternateContent>
      </w:r>
      <w:r w:rsidR="00C0088C">
        <w:rPr>
          <w:noProof/>
          <w:color w:val="8B2170" w:themeColor="accent1"/>
          <w:sz w:val="44"/>
          <w:szCs w:val="44"/>
          <w:lang w:eastAsia="en-GB"/>
        </w:rPr>
        <mc:AlternateContent>
          <mc:Choice Requires="wps">
            <w:drawing>
              <wp:anchor distT="0" distB="0" distL="114300" distR="114300" simplePos="0" relativeHeight="251682816" behindDoc="1" locked="0" layoutInCell="1" allowOverlap="0" wp14:anchorId="4FD43028" wp14:editId="1A485DBA">
                <wp:simplePos x="0" y="0"/>
                <wp:positionH relativeFrom="page">
                  <wp:posOffset>0</wp:posOffset>
                </wp:positionH>
                <wp:positionV relativeFrom="page">
                  <wp:posOffset>1463040</wp:posOffset>
                </wp:positionV>
                <wp:extent cx="7559675" cy="7579360"/>
                <wp:effectExtent l="50800" t="25400" r="85725" b="91440"/>
                <wp:wrapNone/>
                <wp:docPr id="33" name="Rectangle 33"/>
                <wp:cNvGraphicFramePr/>
                <a:graphic xmlns:a="http://schemas.openxmlformats.org/drawingml/2006/main">
                  <a:graphicData uri="http://schemas.microsoft.com/office/word/2010/wordprocessingShape">
                    <wps:wsp>
                      <wps:cNvSpPr/>
                      <wps:spPr>
                        <a:xfrm>
                          <a:off x="0" y="0"/>
                          <a:ext cx="7559675" cy="7579360"/>
                        </a:xfrm>
                        <a:prstGeom prst="rect">
                          <a:avLst/>
                        </a:prstGeom>
                        <a:solidFill>
                          <a:schemeClr val="accent1"/>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BFDDC" id="Rectangle 33" o:spid="_x0000_s1026" style="position:absolute;margin-left:0;margin-top:115.2pt;width:595.25pt;height:596.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" o:allowoverlap="f" fillcolor="#8b2170 [3204]" strokecolor="#831f6a [3044]">
                <v:shadow on="t" color="black" opacity="22937f" origin=",.5" offset="0,.63889mm"/>
                <w10:wrap anchorx="page" anchory="page"/>
              </v:rect>
            </w:pict>
          </mc:Fallback>
        </mc:AlternateContent>
      </w:r>
      <w:r w:rsidR="007813AF">
        <w:rPr>
          <w:color w:val="8B2170" w:themeColor="accent1"/>
          <w:sz w:val="44"/>
          <w:szCs w:val="44"/>
        </w:rPr>
        <w:br w:type="page"/>
      </w:r>
    </w:p>
    <w:p w:rsidR="00F81E95" w:rsidRDefault="00F81E95" w:rsidP="00A51971">
      <w:pPr>
        <w:pStyle w:val="TOC1"/>
        <w:sectPr w:rsidR="00F81E95" w:rsidSect="00D1277C">
          <w:headerReference w:type="default" r:id="rId9"/>
          <w:footerReference w:type="even" r:id="rId10"/>
          <w:footerReference w:type="default" r:id="rId11"/>
          <w:headerReference w:type="first" r:id="rId12"/>
          <w:pgSz w:w="11900" w:h="16840"/>
          <w:pgMar w:top="2552" w:right="851" w:bottom="1134" w:left="851" w:header="709" w:footer="567" w:gutter="0"/>
          <w:cols w:space="708"/>
          <w:titlePg/>
          <w:docGrid w:linePitch="360"/>
        </w:sectPr>
      </w:pPr>
    </w:p>
    <w:p w:rsidR="00570540" w:rsidRPr="00A51971" w:rsidRDefault="00570540" w:rsidP="00A51971">
      <w:pPr>
        <w:rPr>
          <w:b/>
          <w:color w:val="8B2170" w:themeColor="accent1"/>
          <w:sz w:val="40"/>
        </w:rPr>
      </w:pPr>
      <w:r w:rsidRPr="00A51971">
        <w:rPr>
          <w:b/>
          <w:color w:val="8B2170" w:themeColor="accent1"/>
          <w:sz w:val="40"/>
        </w:rPr>
        <w:lastRenderedPageBreak/>
        <w:t>Table Of Contents</w:t>
      </w:r>
    </w:p>
    <w:p w:rsidR="00570540" w:rsidRDefault="00570540" w:rsidP="00A51971">
      <w:pPr>
        <w:pStyle w:val="TOC1"/>
      </w:pPr>
    </w:p>
    <w:p w:rsidR="006F3E36" w:rsidRDefault="00570540">
      <w:pPr>
        <w:pStyle w:val="TOC1"/>
        <w:rPr>
          <w:b w:val="0"/>
          <w:noProof/>
          <w:sz w:val="22"/>
          <w:szCs w:val="22"/>
          <w:lang w:eastAsia="en-GB"/>
        </w:rPr>
      </w:pPr>
      <w:r>
        <w:fldChar w:fldCharType="begin"/>
      </w:r>
      <w:r>
        <w:instrText xml:space="preserve"> TOC \o "1-3" \t "Title,1" </w:instrText>
      </w:r>
      <w:r>
        <w:fldChar w:fldCharType="separate"/>
      </w:r>
      <w:r w:rsidR="006F3E36">
        <w:rPr>
          <w:noProof/>
        </w:rPr>
        <w:t>Introduction</w:t>
      </w:r>
      <w:r w:rsidR="006F3E36">
        <w:rPr>
          <w:noProof/>
        </w:rPr>
        <w:tab/>
      </w:r>
      <w:r w:rsidR="006F3E36">
        <w:rPr>
          <w:noProof/>
        </w:rPr>
        <w:fldChar w:fldCharType="begin"/>
      </w:r>
      <w:r w:rsidR="006F3E36">
        <w:rPr>
          <w:noProof/>
        </w:rPr>
        <w:instrText xml:space="preserve"> PAGEREF _Toc451165841 \h </w:instrText>
      </w:r>
      <w:r w:rsidR="006F3E36">
        <w:rPr>
          <w:noProof/>
        </w:rPr>
      </w:r>
      <w:r w:rsidR="006F3E36">
        <w:rPr>
          <w:noProof/>
        </w:rPr>
        <w:fldChar w:fldCharType="separate"/>
      </w:r>
      <w:r w:rsidR="006F3E36">
        <w:rPr>
          <w:noProof/>
        </w:rPr>
        <w:t>2</w:t>
      </w:r>
      <w:r w:rsidR="006F3E36">
        <w:rPr>
          <w:noProof/>
        </w:rPr>
        <w:fldChar w:fldCharType="end"/>
      </w:r>
    </w:p>
    <w:p w:rsidR="006F3E36" w:rsidRDefault="006F3E36">
      <w:pPr>
        <w:pStyle w:val="TOC1"/>
        <w:rPr>
          <w:b w:val="0"/>
          <w:noProof/>
          <w:sz w:val="22"/>
          <w:szCs w:val="22"/>
          <w:lang w:eastAsia="en-GB"/>
        </w:rPr>
      </w:pPr>
      <w:r>
        <w:rPr>
          <w:noProof/>
        </w:rPr>
        <w:t>Managed Workspace</w:t>
      </w:r>
      <w:r>
        <w:rPr>
          <w:noProof/>
        </w:rPr>
        <w:tab/>
      </w:r>
      <w:r>
        <w:rPr>
          <w:noProof/>
        </w:rPr>
        <w:fldChar w:fldCharType="begin"/>
      </w:r>
      <w:r>
        <w:rPr>
          <w:noProof/>
        </w:rPr>
        <w:instrText xml:space="preserve"> PAGEREF _Toc451165842 \h </w:instrText>
      </w:r>
      <w:r>
        <w:rPr>
          <w:noProof/>
        </w:rPr>
      </w:r>
      <w:r>
        <w:rPr>
          <w:noProof/>
        </w:rPr>
        <w:fldChar w:fldCharType="separate"/>
      </w:r>
      <w:r>
        <w:rPr>
          <w:noProof/>
        </w:rPr>
        <w:t>3</w:t>
      </w:r>
      <w:r>
        <w:rPr>
          <w:noProof/>
        </w:rPr>
        <w:fldChar w:fldCharType="end"/>
      </w:r>
    </w:p>
    <w:p w:rsidR="006F3E36" w:rsidRDefault="006F3E36">
      <w:pPr>
        <w:pStyle w:val="TOC2"/>
        <w:rPr>
          <w:b w:val="0"/>
          <w:noProof/>
          <w:lang w:eastAsia="en-GB"/>
        </w:rPr>
      </w:pPr>
      <w:r>
        <w:rPr>
          <w:noProof/>
        </w:rPr>
        <w:t>Customers:</w:t>
      </w:r>
      <w:r>
        <w:rPr>
          <w:noProof/>
        </w:rPr>
        <w:tab/>
      </w:r>
      <w:r>
        <w:rPr>
          <w:noProof/>
        </w:rPr>
        <w:fldChar w:fldCharType="begin"/>
      </w:r>
      <w:r>
        <w:rPr>
          <w:noProof/>
        </w:rPr>
        <w:instrText xml:space="preserve"> PAGEREF _Toc451165843 \h </w:instrText>
      </w:r>
      <w:r>
        <w:rPr>
          <w:noProof/>
        </w:rPr>
      </w:r>
      <w:r>
        <w:rPr>
          <w:noProof/>
        </w:rPr>
        <w:fldChar w:fldCharType="separate"/>
      </w:r>
      <w:r>
        <w:rPr>
          <w:noProof/>
        </w:rPr>
        <w:t>4</w:t>
      </w:r>
      <w:r>
        <w:rPr>
          <w:noProof/>
        </w:rPr>
        <w:fldChar w:fldCharType="end"/>
      </w:r>
    </w:p>
    <w:p w:rsidR="006F3E36" w:rsidRDefault="006F3E36">
      <w:pPr>
        <w:pStyle w:val="TOC2"/>
        <w:rPr>
          <w:b w:val="0"/>
          <w:noProof/>
          <w:lang w:eastAsia="en-GB"/>
        </w:rPr>
      </w:pPr>
      <w:r>
        <w:rPr>
          <w:noProof/>
        </w:rPr>
        <w:t>Legal Issues:</w:t>
      </w:r>
      <w:r>
        <w:rPr>
          <w:noProof/>
        </w:rPr>
        <w:tab/>
      </w:r>
      <w:r>
        <w:rPr>
          <w:noProof/>
        </w:rPr>
        <w:fldChar w:fldCharType="begin"/>
      </w:r>
      <w:r>
        <w:rPr>
          <w:noProof/>
        </w:rPr>
        <w:instrText xml:space="preserve"> PAGEREF _Toc451165844 \h </w:instrText>
      </w:r>
      <w:r>
        <w:rPr>
          <w:noProof/>
        </w:rPr>
      </w:r>
      <w:r>
        <w:rPr>
          <w:noProof/>
        </w:rPr>
        <w:fldChar w:fldCharType="separate"/>
      </w:r>
      <w:r>
        <w:rPr>
          <w:noProof/>
        </w:rPr>
        <w:t>5</w:t>
      </w:r>
      <w:r>
        <w:rPr>
          <w:noProof/>
        </w:rPr>
        <w:fldChar w:fldCharType="end"/>
      </w:r>
    </w:p>
    <w:p w:rsidR="006F3E36" w:rsidRDefault="006F3E36">
      <w:pPr>
        <w:pStyle w:val="TOC2"/>
        <w:rPr>
          <w:b w:val="0"/>
          <w:noProof/>
          <w:lang w:eastAsia="en-GB"/>
        </w:rPr>
      </w:pPr>
      <w:r>
        <w:rPr>
          <w:noProof/>
        </w:rPr>
        <w:t>Setting the Rent:</w:t>
      </w:r>
      <w:r>
        <w:rPr>
          <w:noProof/>
        </w:rPr>
        <w:tab/>
      </w:r>
      <w:r>
        <w:rPr>
          <w:noProof/>
        </w:rPr>
        <w:fldChar w:fldCharType="begin"/>
      </w:r>
      <w:r>
        <w:rPr>
          <w:noProof/>
        </w:rPr>
        <w:instrText xml:space="preserve"> PAGEREF _Toc451165845 \h </w:instrText>
      </w:r>
      <w:r>
        <w:rPr>
          <w:noProof/>
        </w:rPr>
      </w:r>
      <w:r>
        <w:rPr>
          <w:noProof/>
        </w:rPr>
        <w:fldChar w:fldCharType="separate"/>
      </w:r>
      <w:r>
        <w:rPr>
          <w:noProof/>
        </w:rPr>
        <w:t>5</w:t>
      </w:r>
      <w:r>
        <w:rPr>
          <w:noProof/>
        </w:rPr>
        <w:fldChar w:fldCharType="end"/>
      </w:r>
    </w:p>
    <w:p w:rsidR="006F3E36" w:rsidRDefault="006F3E36">
      <w:pPr>
        <w:pStyle w:val="TOC2"/>
        <w:rPr>
          <w:b w:val="0"/>
          <w:noProof/>
          <w:lang w:eastAsia="en-GB"/>
        </w:rPr>
      </w:pPr>
      <w:r>
        <w:rPr>
          <w:noProof/>
        </w:rPr>
        <w:t>Customers:</w:t>
      </w:r>
      <w:r>
        <w:rPr>
          <w:noProof/>
        </w:rPr>
        <w:tab/>
      </w:r>
      <w:r>
        <w:rPr>
          <w:noProof/>
        </w:rPr>
        <w:fldChar w:fldCharType="begin"/>
      </w:r>
      <w:r>
        <w:rPr>
          <w:noProof/>
        </w:rPr>
        <w:instrText xml:space="preserve"> PAGEREF _Toc451165846 \h </w:instrText>
      </w:r>
      <w:r>
        <w:rPr>
          <w:noProof/>
        </w:rPr>
      </w:r>
      <w:r>
        <w:rPr>
          <w:noProof/>
        </w:rPr>
        <w:fldChar w:fldCharType="separate"/>
      </w:r>
      <w:r>
        <w:rPr>
          <w:noProof/>
        </w:rPr>
        <w:t>8</w:t>
      </w:r>
      <w:r>
        <w:rPr>
          <w:noProof/>
        </w:rPr>
        <w:fldChar w:fldCharType="end"/>
      </w:r>
    </w:p>
    <w:p w:rsidR="006F3E36" w:rsidRDefault="006F3E36">
      <w:pPr>
        <w:pStyle w:val="TOC1"/>
        <w:rPr>
          <w:b w:val="0"/>
          <w:noProof/>
          <w:sz w:val="22"/>
          <w:szCs w:val="22"/>
          <w:lang w:eastAsia="en-GB"/>
        </w:rPr>
      </w:pPr>
      <w:r>
        <w:rPr>
          <w:noProof/>
        </w:rPr>
        <w:t>Understanding costs</w:t>
      </w:r>
      <w:r>
        <w:rPr>
          <w:noProof/>
        </w:rPr>
        <w:tab/>
      </w:r>
      <w:r>
        <w:rPr>
          <w:noProof/>
        </w:rPr>
        <w:fldChar w:fldCharType="begin"/>
      </w:r>
      <w:r>
        <w:rPr>
          <w:noProof/>
        </w:rPr>
        <w:instrText xml:space="preserve"> PAGEREF _Toc451165847 \h </w:instrText>
      </w:r>
      <w:r>
        <w:rPr>
          <w:noProof/>
        </w:rPr>
      </w:r>
      <w:r>
        <w:rPr>
          <w:noProof/>
        </w:rPr>
        <w:fldChar w:fldCharType="separate"/>
      </w:r>
      <w:r>
        <w:rPr>
          <w:noProof/>
        </w:rPr>
        <w:t>14</w:t>
      </w:r>
      <w:r>
        <w:rPr>
          <w:noProof/>
        </w:rPr>
        <w:fldChar w:fldCharType="end"/>
      </w:r>
    </w:p>
    <w:p w:rsidR="006F3E36" w:rsidRDefault="006F3E36">
      <w:pPr>
        <w:pStyle w:val="TOC1"/>
        <w:rPr>
          <w:b w:val="0"/>
          <w:noProof/>
          <w:sz w:val="22"/>
          <w:szCs w:val="22"/>
          <w:lang w:eastAsia="en-GB"/>
        </w:rPr>
      </w:pPr>
      <w:r>
        <w:rPr>
          <w:noProof/>
        </w:rPr>
        <w:t>Marketing</w:t>
      </w:r>
      <w:r>
        <w:rPr>
          <w:noProof/>
        </w:rPr>
        <w:tab/>
      </w:r>
      <w:r>
        <w:rPr>
          <w:noProof/>
        </w:rPr>
        <w:fldChar w:fldCharType="begin"/>
      </w:r>
      <w:r>
        <w:rPr>
          <w:noProof/>
        </w:rPr>
        <w:instrText xml:space="preserve"> PAGEREF _Toc451165848 \h </w:instrText>
      </w:r>
      <w:r>
        <w:rPr>
          <w:noProof/>
        </w:rPr>
      </w:r>
      <w:r>
        <w:rPr>
          <w:noProof/>
        </w:rPr>
        <w:fldChar w:fldCharType="separate"/>
      </w:r>
      <w:r>
        <w:rPr>
          <w:noProof/>
        </w:rPr>
        <w:t>16</w:t>
      </w:r>
      <w:r>
        <w:rPr>
          <w:noProof/>
        </w:rPr>
        <w:fldChar w:fldCharType="end"/>
      </w:r>
    </w:p>
    <w:p w:rsidR="006F3E36" w:rsidRDefault="006F3E36">
      <w:pPr>
        <w:pStyle w:val="TOC1"/>
        <w:rPr>
          <w:b w:val="0"/>
          <w:noProof/>
          <w:sz w:val="22"/>
          <w:szCs w:val="22"/>
          <w:lang w:eastAsia="en-GB"/>
        </w:rPr>
      </w:pPr>
      <w:r>
        <w:rPr>
          <w:noProof/>
        </w:rPr>
        <w:t>Appendix A) Room Hire Information</w:t>
      </w:r>
      <w:r>
        <w:rPr>
          <w:noProof/>
        </w:rPr>
        <w:tab/>
      </w:r>
      <w:r>
        <w:rPr>
          <w:noProof/>
        </w:rPr>
        <w:fldChar w:fldCharType="begin"/>
      </w:r>
      <w:r>
        <w:rPr>
          <w:noProof/>
        </w:rPr>
        <w:instrText xml:space="preserve"> PAGEREF _Toc451165849 \h </w:instrText>
      </w:r>
      <w:r>
        <w:rPr>
          <w:noProof/>
        </w:rPr>
      </w:r>
      <w:r>
        <w:rPr>
          <w:noProof/>
        </w:rPr>
        <w:fldChar w:fldCharType="separate"/>
      </w:r>
      <w:r>
        <w:rPr>
          <w:noProof/>
        </w:rPr>
        <w:t>18</w:t>
      </w:r>
      <w:r>
        <w:rPr>
          <w:noProof/>
        </w:rPr>
        <w:fldChar w:fldCharType="end"/>
      </w:r>
    </w:p>
    <w:p w:rsidR="006F3E36" w:rsidRDefault="006F3E36">
      <w:pPr>
        <w:pStyle w:val="TOC1"/>
        <w:rPr>
          <w:b w:val="0"/>
          <w:noProof/>
          <w:sz w:val="22"/>
          <w:szCs w:val="22"/>
          <w:lang w:eastAsia="en-GB"/>
        </w:rPr>
      </w:pPr>
      <w:r>
        <w:rPr>
          <w:noProof/>
        </w:rPr>
        <w:t>Appendix B) Terms and Conditions</w:t>
      </w:r>
      <w:r>
        <w:rPr>
          <w:noProof/>
        </w:rPr>
        <w:tab/>
      </w:r>
      <w:r>
        <w:rPr>
          <w:noProof/>
        </w:rPr>
        <w:fldChar w:fldCharType="begin"/>
      </w:r>
      <w:r>
        <w:rPr>
          <w:noProof/>
        </w:rPr>
        <w:instrText xml:space="preserve"> PAGEREF _Toc451165850 \h </w:instrText>
      </w:r>
      <w:r>
        <w:rPr>
          <w:noProof/>
        </w:rPr>
      </w:r>
      <w:r>
        <w:rPr>
          <w:noProof/>
        </w:rPr>
        <w:fldChar w:fldCharType="separate"/>
      </w:r>
      <w:r>
        <w:rPr>
          <w:noProof/>
        </w:rPr>
        <w:t>19</w:t>
      </w:r>
      <w:r>
        <w:rPr>
          <w:noProof/>
        </w:rPr>
        <w:fldChar w:fldCharType="end"/>
      </w:r>
    </w:p>
    <w:p w:rsidR="006F3E36" w:rsidRDefault="006F3E36">
      <w:pPr>
        <w:pStyle w:val="TOC1"/>
        <w:rPr>
          <w:b w:val="0"/>
          <w:noProof/>
          <w:sz w:val="22"/>
          <w:szCs w:val="22"/>
          <w:lang w:eastAsia="en-GB"/>
        </w:rPr>
      </w:pPr>
      <w:r>
        <w:rPr>
          <w:noProof/>
        </w:rPr>
        <w:t>Appendix C) Example of a Booking form</w:t>
      </w:r>
      <w:r>
        <w:rPr>
          <w:noProof/>
        </w:rPr>
        <w:tab/>
      </w:r>
      <w:r>
        <w:rPr>
          <w:noProof/>
        </w:rPr>
        <w:fldChar w:fldCharType="begin"/>
      </w:r>
      <w:r>
        <w:rPr>
          <w:noProof/>
        </w:rPr>
        <w:instrText xml:space="preserve"> PAGEREF _Toc451165851 \h </w:instrText>
      </w:r>
      <w:r>
        <w:rPr>
          <w:noProof/>
        </w:rPr>
      </w:r>
      <w:r>
        <w:rPr>
          <w:noProof/>
        </w:rPr>
        <w:fldChar w:fldCharType="separate"/>
      </w:r>
      <w:r>
        <w:rPr>
          <w:noProof/>
        </w:rPr>
        <w:t>22</w:t>
      </w:r>
      <w:r>
        <w:rPr>
          <w:noProof/>
        </w:rPr>
        <w:fldChar w:fldCharType="end"/>
      </w:r>
    </w:p>
    <w:p w:rsidR="006F3E36" w:rsidRDefault="006F3E36">
      <w:pPr>
        <w:pStyle w:val="TOC3"/>
        <w:tabs>
          <w:tab w:val="right" w:leader="dot" w:pos="10188"/>
        </w:tabs>
        <w:rPr>
          <w:noProof/>
        </w:rPr>
      </w:pPr>
    </w:p>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Default="006F3E36" w:rsidP="006F3E36"/>
    <w:p w:rsidR="006F3E36" w:rsidRPr="006F3E36" w:rsidRDefault="006F3E36" w:rsidP="006F3E36"/>
    <w:p w:rsidR="008E18B0" w:rsidRDefault="00570540" w:rsidP="00B77F32">
      <w:pPr>
        <w:pStyle w:val="Title"/>
        <w:ind w:right="567"/>
        <w:jc w:val="left"/>
      </w:pPr>
      <w:r>
        <w:lastRenderedPageBreak/>
        <w:fldChar w:fldCharType="end"/>
      </w:r>
      <w:bookmarkStart w:id="1" w:name="_Toc451165841"/>
      <w:r w:rsidR="00351284">
        <w:t>Introduction</w:t>
      </w:r>
      <w:bookmarkEnd w:id="1"/>
    </w:p>
    <w:p w:rsidR="00A51971" w:rsidRDefault="00BC7262" w:rsidP="00656196">
      <w:pPr>
        <w:numPr>
          <w:ilvl w:val="1"/>
          <w:numId w:val="0"/>
        </w:numPr>
        <w:spacing w:before="320" w:after="120"/>
        <w:ind w:right="-8"/>
        <w:outlineLvl w:val="1"/>
      </w:pPr>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3631565</wp:posOffset>
                </wp:positionH>
                <wp:positionV relativeFrom="paragraph">
                  <wp:posOffset>1180465</wp:posOffset>
                </wp:positionV>
                <wp:extent cx="2952750" cy="2638425"/>
                <wp:effectExtent l="0" t="0" r="0" b="9525"/>
                <wp:wrapSquare wrapText="bothSides"/>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38425"/>
                        </a:xfrm>
                        <a:prstGeom prst="rect">
                          <a:avLst/>
                        </a:prstGeom>
                        <a:solidFill>
                          <a:schemeClr val="accent1">
                            <a:lumMod val="100000"/>
                            <a:lumOff val="0"/>
                            <a:alpha val="2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84749" w:rsidRPr="006370FA" w:rsidRDefault="00F84749" w:rsidP="00BC7262">
                            <w:pPr>
                              <w:ind w:right="-13"/>
                              <w:rPr>
                                <w:sz w:val="20"/>
                                <w:szCs w:val="22"/>
                              </w:rPr>
                            </w:pPr>
                            <w:r w:rsidRPr="006370FA">
                              <w:rPr>
                                <w:sz w:val="20"/>
                                <w:szCs w:val="22"/>
                              </w:rPr>
                              <w:t xml:space="preserve">The Community </w:t>
                            </w:r>
                            <w:r>
                              <w:rPr>
                                <w:sz w:val="20"/>
                                <w:szCs w:val="22"/>
                              </w:rPr>
                              <w:t xml:space="preserve">Assets </w:t>
                            </w:r>
                            <w:r w:rsidRPr="006370FA">
                              <w:rPr>
                                <w:sz w:val="20"/>
                                <w:szCs w:val="22"/>
                              </w:rPr>
                              <w:t>programme was funded by the Department for Communities and Local Government in 2015/16. It supported 51 partnerships between community organisation</w:t>
                            </w:r>
                            <w:r>
                              <w:rPr>
                                <w:sz w:val="20"/>
                                <w:szCs w:val="22"/>
                              </w:rPr>
                              <w:t>s</w:t>
                            </w:r>
                            <w:r w:rsidRPr="006370FA">
                              <w:rPr>
                                <w:sz w:val="20"/>
                                <w:szCs w:val="22"/>
                              </w:rPr>
                              <w:t xml:space="preserve"> and local public organisation</w:t>
                            </w:r>
                            <w:r>
                              <w:rPr>
                                <w:sz w:val="20"/>
                                <w:szCs w:val="22"/>
                              </w:rPr>
                              <w:t>s</w:t>
                            </w:r>
                            <w:r w:rsidRPr="006370FA">
                              <w:rPr>
                                <w:sz w:val="20"/>
                                <w:szCs w:val="22"/>
                              </w:rPr>
                              <w:t xml:space="preserve"> with progressing ambitious multiple community asset ownership and management projects and ground-breaking single asset transfer projects </w:t>
                            </w:r>
                            <w:r>
                              <w:rPr>
                                <w:sz w:val="20"/>
                                <w:szCs w:val="22"/>
                              </w:rPr>
                              <w:t>to</w:t>
                            </w:r>
                            <w:r w:rsidRPr="006370FA">
                              <w:rPr>
                                <w:sz w:val="20"/>
                                <w:szCs w:val="22"/>
                              </w:rPr>
                              <w:t xml:space="preserve"> produce novel and replicable learning for other places.</w:t>
                            </w:r>
                          </w:p>
                        </w:txbxContent>
                      </wps:txbx>
                      <wps:bodyPr rot="0" vert="horz" wrap="square" lIns="252000" tIns="201600" rIns="252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7" type="#_x0000_t202" style="position:absolute;left:0;text-align:left;margin-left:285.95pt;margin-top:92.95pt;width:232.5pt;height:20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" fillcolor="#8b2170 [3204]" stroked="f" strokeweight="2pt">
                <v:fill opacity="13107f"/>
                <v:textbox inset="7mm,5.6mm,7mm">
                  <w:txbxContent>
                    <w:p w:rsidR="00F84749" w:rsidRPr="006370FA" w:rsidRDefault="00F84749" w:rsidP="00BC7262">
                      <w:pPr>
                        <w:ind w:right="-13"/>
                        <w:rPr>
                          <w:sz w:val="20"/>
                          <w:szCs w:val="22"/>
                        </w:rPr>
                      </w:pPr>
                      <w:r w:rsidRPr="006370FA">
                        <w:rPr>
                          <w:sz w:val="20"/>
                          <w:szCs w:val="22"/>
                        </w:rPr>
                        <w:t xml:space="preserve">The Community </w:t>
                      </w:r>
                      <w:r>
                        <w:rPr>
                          <w:sz w:val="20"/>
                          <w:szCs w:val="22"/>
                        </w:rPr>
                        <w:t xml:space="preserve">Assets </w:t>
                      </w:r>
                      <w:r w:rsidRPr="006370FA">
                        <w:rPr>
                          <w:sz w:val="20"/>
                          <w:szCs w:val="22"/>
                        </w:rPr>
                        <w:t>programme was funded by the Department for Communities and Local Government in 2015/16. It supported 51 partnerships between community organisation</w:t>
                      </w:r>
                      <w:r>
                        <w:rPr>
                          <w:sz w:val="20"/>
                          <w:szCs w:val="22"/>
                        </w:rPr>
                        <w:t>s</w:t>
                      </w:r>
                      <w:r w:rsidRPr="006370FA">
                        <w:rPr>
                          <w:sz w:val="20"/>
                          <w:szCs w:val="22"/>
                        </w:rPr>
                        <w:t xml:space="preserve"> and local public organisation</w:t>
                      </w:r>
                      <w:r>
                        <w:rPr>
                          <w:sz w:val="20"/>
                          <w:szCs w:val="22"/>
                        </w:rPr>
                        <w:t>s</w:t>
                      </w:r>
                      <w:r w:rsidRPr="006370FA">
                        <w:rPr>
                          <w:sz w:val="20"/>
                          <w:szCs w:val="22"/>
                        </w:rPr>
                        <w:t xml:space="preserve"> with progressing ambitious multiple community asset ownership and management projects and ground-breaking single asset transfer projects </w:t>
                      </w:r>
                      <w:r>
                        <w:rPr>
                          <w:sz w:val="20"/>
                          <w:szCs w:val="22"/>
                        </w:rPr>
                        <w:t>to</w:t>
                      </w:r>
                      <w:r w:rsidRPr="006370FA">
                        <w:rPr>
                          <w:sz w:val="20"/>
                          <w:szCs w:val="22"/>
                        </w:rPr>
                        <w:t xml:space="preserve"> produce novel and replicable learning for other places.</w:t>
                      </w:r>
                    </w:p>
                  </w:txbxContent>
                </v:textbox>
                <w10:wrap type="square"/>
              </v:shape>
            </w:pict>
          </mc:Fallback>
        </mc:AlternateContent>
      </w:r>
      <w:r w:rsidR="00351284">
        <w:t>This guid</w:t>
      </w:r>
      <w:r w:rsidR="00A51971">
        <w:t>e</w:t>
      </w:r>
      <w:r w:rsidR="00351284">
        <w:t xml:space="preserve"> is aimed at any community organisation which </w:t>
      </w:r>
      <w:r w:rsidR="008C5B3A">
        <w:t xml:space="preserve">either </w:t>
      </w:r>
      <w:r w:rsidR="00351284">
        <w:t>lets out space in a community building</w:t>
      </w:r>
      <w:r w:rsidR="008C5B3A">
        <w:t>, or is considering doing so</w:t>
      </w:r>
      <w:r w:rsidR="00351284">
        <w:t>.</w:t>
      </w:r>
      <w:r w:rsidR="002F5A11">
        <w:t xml:space="preserve"> </w:t>
      </w:r>
      <w:r w:rsidR="00B56EFB">
        <w:t xml:space="preserve">Room hire </w:t>
      </w:r>
      <w:r w:rsidR="00351284">
        <w:t xml:space="preserve">and managed workspace help community organisations to achieve their social purpose and are usually a key element of their income. </w:t>
      </w:r>
      <w:r w:rsidR="002F5A11">
        <w:t xml:space="preserve">This guidance focuses on </w:t>
      </w:r>
      <w:r w:rsidR="00A51971">
        <w:t xml:space="preserve">the </w:t>
      </w:r>
      <w:r w:rsidR="002F5A11">
        <w:t>key issues relating to ope</w:t>
      </w:r>
      <w:r w:rsidR="00B56EFB">
        <w:t>rating managed workspace and room hire</w:t>
      </w:r>
      <w:r>
        <w:t xml:space="preserve">, which have been raised by projects on the Community Ownership and Management of Assets programme (the Community Assets programme).  </w:t>
      </w:r>
    </w:p>
    <w:p w:rsidR="00BC7262" w:rsidRDefault="00BC7262" w:rsidP="00BC7262">
      <w:pPr>
        <w:ind w:right="0"/>
      </w:pPr>
      <w:r>
        <w:t xml:space="preserve">Most community buildings will not be starting from scratch – they will already have a programme of room hire and may have some tenants. This guidance focuses on increasing the viability of a community building by increasing income from lettings.  </w:t>
      </w:r>
    </w:p>
    <w:p w:rsidR="00BC7262" w:rsidRDefault="00BC7262" w:rsidP="00351284">
      <w:pPr>
        <w:ind w:right="0"/>
      </w:pPr>
    </w:p>
    <w:p w:rsidR="00351284" w:rsidRDefault="00B56EFB" w:rsidP="00351284">
      <w:pPr>
        <w:ind w:right="0"/>
      </w:pPr>
      <w:r>
        <w:t>This</w:t>
      </w:r>
      <w:r w:rsidR="00351284">
        <w:t xml:space="preserve"> guidance assumes that the Board (management committee) has:</w:t>
      </w:r>
    </w:p>
    <w:p w:rsidR="00E63B4F" w:rsidRDefault="00E63B4F" w:rsidP="00351284">
      <w:pPr>
        <w:ind w:right="0"/>
      </w:pPr>
    </w:p>
    <w:p w:rsidR="00351284" w:rsidRDefault="00A51971" w:rsidP="00351284">
      <w:pPr>
        <w:pStyle w:val="ListParagraph"/>
        <w:numPr>
          <w:ilvl w:val="0"/>
          <w:numId w:val="3"/>
        </w:numPr>
        <w:ind w:left="360" w:right="0"/>
      </w:pPr>
      <w:r>
        <w:t>A</w:t>
      </w:r>
      <w:r w:rsidR="00351284">
        <w:t>greed its purpose (social mission)</w:t>
      </w:r>
      <w:r>
        <w:t>.</w:t>
      </w:r>
    </w:p>
    <w:p w:rsidR="00351284" w:rsidRDefault="00A51971" w:rsidP="00351284">
      <w:pPr>
        <w:pStyle w:val="ListParagraph"/>
        <w:numPr>
          <w:ilvl w:val="0"/>
          <w:numId w:val="3"/>
        </w:numPr>
        <w:ind w:left="360" w:right="0"/>
      </w:pPr>
      <w:r>
        <w:t>C</w:t>
      </w:r>
      <w:r w:rsidR="00B56EFB">
        <w:t xml:space="preserve">onsulted the local community and set </w:t>
      </w:r>
      <w:r w:rsidR="00351284">
        <w:t>priorities accordingly</w:t>
      </w:r>
      <w:r>
        <w:t>.</w:t>
      </w:r>
    </w:p>
    <w:p w:rsidR="00351284" w:rsidRDefault="00A51971" w:rsidP="00351284">
      <w:pPr>
        <w:pStyle w:val="ListParagraph"/>
        <w:numPr>
          <w:ilvl w:val="0"/>
          <w:numId w:val="3"/>
        </w:numPr>
        <w:ind w:left="360" w:right="0"/>
      </w:pPr>
      <w:r>
        <w:t>C</w:t>
      </w:r>
      <w:r w:rsidR="00351284">
        <w:t xml:space="preserve">onsidered whether </w:t>
      </w:r>
      <w:r w:rsidR="00B56EFB">
        <w:t xml:space="preserve">the organisation meets </w:t>
      </w:r>
      <w:r w:rsidR="00351284">
        <w:t>the needs of all sections of the community</w:t>
      </w:r>
      <w:r>
        <w:t>.</w:t>
      </w:r>
    </w:p>
    <w:p w:rsidR="00896851" w:rsidRDefault="00A51971" w:rsidP="00351284">
      <w:pPr>
        <w:pStyle w:val="ListParagraph"/>
        <w:numPr>
          <w:ilvl w:val="0"/>
          <w:numId w:val="3"/>
        </w:numPr>
        <w:ind w:left="360" w:right="0"/>
      </w:pPr>
      <w:r>
        <w:t>H</w:t>
      </w:r>
      <w:r w:rsidR="00B56EFB">
        <w:t xml:space="preserve">as </w:t>
      </w:r>
      <w:r w:rsidR="00351284">
        <w:t>developed or is in the process of developing a business plan</w:t>
      </w:r>
      <w:r>
        <w:t>.</w:t>
      </w:r>
    </w:p>
    <w:p w:rsidR="00351284" w:rsidRDefault="00A51971" w:rsidP="00351284">
      <w:pPr>
        <w:pStyle w:val="ListParagraph"/>
        <w:numPr>
          <w:ilvl w:val="0"/>
          <w:numId w:val="3"/>
        </w:numPr>
        <w:ind w:left="360" w:right="0"/>
      </w:pPr>
      <w:r>
        <w:t>E</w:t>
      </w:r>
      <w:r w:rsidR="00896851">
        <w:t>xplored its VAT position if annual turnover is above the threshold (2015-16 - £82,000)</w:t>
      </w:r>
      <w:r w:rsidR="00351284">
        <w:t>.</w:t>
      </w:r>
    </w:p>
    <w:p w:rsidR="00896851" w:rsidRDefault="00896851" w:rsidP="00B56EFB">
      <w:pPr>
        <w:ind w:right="0"/>
      </w:pPr>
    </w:p>
    <w:p w:rsidR="00351284" w:rsidRDefault="00B56EFB" w:rsidP="00351284">
      <w:pPr>
        <w:ind w:right="0"/>
      </w:pPr>
      <w:r>
        <w:t xml:space="preserve">Guidance on these issues can be found in </w:t>
      </w:r>
      <w:hyperlink r:id="rId13" w:history="1">
        <w:r w:rsidRPr="00E63B4F">
          <w:rPr>
            <w:rStyle w:val="Hyperlink"/>
            <w:b/>
            <w:i/>
          </w:rPr>
          <w:t>To Have and To Hold</w:t>
        </w:r>
      </w:hyperlink>
      <w:r>
        <w:t xml:space="preserve"> which can be downloaded from the My Community website</w:t>
      </w:r>
      <w:r w:rsidR="00A51971">
        <w:t xml:space="preserve"> </w:t>
      </w:r>
      <w:hyperlink r:id="rId14" w:history="1">
        <w:r w:rsidR="00A51971" w:rsidRPr="00D874BC">
          <w:rPr>
            <w:rStyle w:val="Hyperlink"/>
          </w:rPr>
          <w:t>www.mycommunity.org.uk</w:t>
        </w:r>
      </w:hyperlink>
      <w:r w:rsidR="00A51971">
        <w:t xml:space="preserve"> </w:t>
      </w:r>
      <w:r w:rsidR="00BC7262">
        <w:t xml:space="preserve">  </w:t>
      </w:r>
    </w:p>
    <w:p w:rsidR="004457CA" w:rsidRDefault="00467F40" w:rsidP="004457CA">
      <w:pPr>
        <w:numPr>
          <w:ilvl w:val="1"/>
          <w:numId w:val="0"/>
        </w:numPr>
        <w:spacing w:before="320" w:after="120"/>
        <w:ind w:right="-8"/>
        <w:outlineLvl w:val="1"/>
      </w:pPr>
      <w:r>
        <w:t>If</w:t>
      </w:r>
      <w:r w:rsidR="00DC324C">
        <w:t xml:space="preserve"> you are embarking on a refurbishment</w:t>
      </w:r>
      <w:r w:rsidR="00EC4758">
        <w:t xml:space="preserve"> project, </w:t>
      </w:r>
      <w:r>
        <w:t xml:space="preserve">you will have opportunities to develop </w:t>
      </w:r>
      <w:r w:rsidR="00EC4758">
        <w:t xml:space="preserve">the </w:t>
      </w:r>
      <w:r>
        <w:t>space to meet the needs of potential customers and to incorporate design features to reduce expenditure</w:t>
      </w:r>
      <w:r w:rsidR="00345756">
        <w:t xml:space="preserve">. </w:t>
      </w:r>
      <w:r w:rsidR="008805DD">
        <w:t>This guidance does not cover building projects</w:t>
      </w:r>
      <w:r w:rsidR="00656196">
        <w:t xml:space="preserve">, and </w:t>
      </w:r>
      <w:r w:rsidR="00656196" w:rsidRPr="00653AC7">
        <w:rPr>
          <w:rFonts w:cs="Times New Roman"/>
          <w:color w:val="000000"/>
        </w:rPr>
        <w:t xml:space="preserve">the implications of any </w:t>
      </w:r>
      <w:r w:rsidR="00656196" w:rsidRPr="00653AC7">
        <w:lastRenderedPageBreak/>
        <w:t>commercial property arrangements that community groups may choose to enter into are outside of the scope of this guidance</w:t>
      </w:r>
      <w:r w:rsidR="00656196" w:rsidRPr="00653AC7">
        <w:rPr>
          <w:rFonts w:cs="Times New Roman"/>
          <w:color w:val="000000"/>
        </w:rPr>
        <w:t>.</w:t>
      </w:r>
      <w:r w:rsidR="004457CA">
        <w:rPr>
          <w:rFonts w:cs="Times New Roman"/>
          <w:color w:val="000000"/>
        </w:rPr>
        <w:t xml:space="preserve"> </w:t>
      </w:r>
      <w:r w:rsidR="004457CA">
        <w:t xml:space="preserve">If you are in such a situation we advise that you give a detailed brief to your architect. Further details can be found in </w:t>
      </w:r>
      <w:hyperlink r:id="rId15" w:history="1">
        <w:r w:rsidR="004457CA" w:rsidRPr="00E63B4F">
          <w:rPr>
            <w:rStyle w:val="Hyperlink"/>
            <w:b/>
            <w:i/>
          </w:rPr>
          <w:t>To Have and To Hold</w:t>
        </w:r>
      </w:hyperlink>
      <w:r w:rsidR="004457CA">
        <w:t>.</w:t>
      </w:r>
    </w:p>
    <w:p w:rsidR="00740A4C" w:rsidRDefault="00642CC1" w:rsidP="00351284">
      <w:pPr>
        <w:ind w:right="0"/>
      </w:pPr>
      <w:r w:rsidRPr="00BC7262">
        <w:rPr>
          <w:b/>
          <w:szCs w:val="22"/>
        </w:rPr>
        <w:t xml:space="preserve">“Key learning point” </w:t>
      </w:r>
      <w:r w:rsidRPr="00BC7262">
        <w:rPr>
          <w:szCs w:val="22"/>
        </w:rPr>
        <w:t xml:space="preserve">boxes </w:t>
      </w:r>
      <w:r w:rsidR="00F2123E">
        <w:rPr>
          <w:szCs w:val="22"/>
        </w:rPr>
        <w:t xml:space="preserve">are provided in </w:t>
      </w:r>
      <w:r w:rsidRPr="00BC7262">
        <w:rPr>
          <w:szCs w:val="22"/>
        </w:rPr>
        <w:t xml:space="preserve">this guide </w:t>
      </w:r>
      <w:r w:rsidR="00F2123E">
        <w:rPr>
          <w:szCs w:val="22"/>
        </w:rPr>
        <w:t>to summarise the most important le</w:t>
      </w:r>
      <w:r w:rsidRPr="00BC7262">
        <w:rPr>
          <w:szCs w:val="22"/>
        </w:rPr>
        <w:t>ssons and reflections</w:t>
      </w:r>
      <w:r w:rsidR="00F2123E">
        <w:rPr>
          <w:szCs w:val="22"/>
        </w:rPr>
        <w:t xml:space="preserve"> </w:t>
      </w:r>
      <w:r w:rsidR="00627BF9">
        <w:t>to consider</w:t>
      </w:r>
      <w:r>
        <w:t xml:space="preserve"> when thinking about managing workspaces or hiring rooms</w:t>
      </w:r>
      <w:r w:rsidR="00627BF9">
        <w:t>.</w:t>
      </w:r>
    </w:p>
    <w:p w:rsidR="00BC7262" w:rsidRDefault="004743DB" w:rsidP="00351284">
      <w:pPr>
        <w:ind w:right="0"/>
      </w:pPr>
      <w:r w:rsidRPr="00971182">
        <w:rPr>
          <w:b/>
          <w:noProof/>
          <w:lang w:eastAsia="en-GB"/>
        </w:rPr>
        <mc:AlternateContent>
          <mc:Choice Requires="wps">
            <w:drawing>
              <wp:anchor distT="0" distB="0" distL="114300" distR="114300" simplePos="0" relativeHeight="251692032" behindDoc="0" locked="0" layoutInCell="1" allowOverlap="1" wp14:anchorId="23444780" wp14:editId="0D77B72B">
                <wp:simplePos x="0" y="0"/>
                <wp:positionH relativeFrom="margin">
                  <wp:align>right</wp:align>
                </wp:positionH>
                <wp:positionV relativeFrom="paragraph">
                  <wp:posOffset>154112</wp:posOffset>
                </wp:positionV>
                <wp:extent cx="6500495" cy="85725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500495" cy="857250"/>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Pr="00971182" w:rsidRDefault="00F84749" w:rsidP="00971182">
                            <w:pPr>
                              <w:ind w:right="-13"/>
                            </w:pPr>
                            <w:r w:rsidRPr="00642CC1">
                              <w:rPr>
                                <w:b/>
                              </w:rPr>
                              <w:t>Key learning point</w:t>
                            </w:r>
                            <w:r>
                              <w:t xml:space="preserve">: A study visit can be an effective way to research your plans. </w:t>
                            </w:r>
                            <w:r w:rsidRPr="00971182">
                              <w:t xml:space="preserve">Hearing the experiences of people involved in the same type of work can give you valuable ideas and prevent you </w:t>
                            </w:r>
                            <w:r>
                              <w:t xml:space="preserve">from </w:t>
                            </w:r>
                            <w:r w:rsidRPr="00971182">
                              <w:t xml:space="preserve">making costly mistakes. </w:t>
                            </w:r>
                          </w:p>
                          <w:p w:rsidR="00F84749" w:rsidRDefault="00F84749" w:rsidP="00971182">
                            <w:pPr>
                              <w:ind w:right="-13"/>
                            </w:pP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444780" id="Text Box 16" o:spid="_x0000_s1028" type="#_x0000_t202" style="position:absolute;left:0;text-align:left;margin-left:460.65pt;margin-top:12.15pt;width:511.85pt;height: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" fillcolor="#8b2170" stroked="f" strokeweight="2pt">
                <v:fill opacity="13107f"/>
                <v:textbox inset="7mm,1.7mm,7mm">
                  <w:txbxContent>
                    <w:p w:rsidR="00F84749" w:rsidRPr="00971182" w:rsidRDefault="00F84749" w:rsidP="00971182">
                      <w:pPr>
                        <w:ind w:right="-13"/>
                      </w:pPr>
                      <w:r w:rsidRPr="00642CC1">
                        <w:rPr>
                          <w:b/>
                        </w:rPr>
                        <w:t>Key learning point</w:t>
                      </w:r>
                      <w:r>
                        <w:t xml:space="preserve">: A study visit can be an effective way to research your plans. </w:t>
                      </w:r>
                      <w:r w:rsidRPr="00971182">
                        <w:t xml:space="preserve">Hearing the experiences of people involved in the same type of work can give you valuable ideas and prevent you </w:t>
                      </w:r>
                      <w:r>
                        <w:t xml:space="preserve">from </w:t>
                      </w:r>
                      <w:r w:rsidRPr="00971182">
                        <w:t xml:space="preserve">making costly mistakes. </w:t>
                      </w:r>
                    </w:p>
                    <w:p w:rsidR="00F84749" w:rsidRDefault="00F84749" w:rsidP="00971182">
                      <w:pPr>
                        <w:ind w:right="-13"/>
                      </w:pPr>
                    </w:p>
                  </w:txbxContent>
                </v:textbox>
                <w10:wrap type="topAndBottom" anchorx="margin"/>
              </v:shape>
            </w:pict>
          </mc:Fallback>
        </mc:AlternateContent>
      </w:r>
    </w:p>
    <w:p w:rsidR="00251829" w:rsidRDefault="00251829" w:rsidP="00D1277C">
      <w:pPr>
        <w:ind w:right="0"/>
      </w:pPr>
    </w:p>
    <w:p w:rsidR="00C93C62" w:rsidRDefault="00C93C62" w:rsidP="00C856B5">
      <w:pPr>
        <w:pStyle w:val="Title"/>
        <w:spacing w:after="480"/>
        <w:ind w:right="0"/>
      </w:pPr>
      <w:bookmarkStart w:id="2" w:name="_Toc451165842"/>
      <w:r>
        <w:t>Managed Workspace</w:t>
      </w:r>
      <w:bookmarkEnd w:id="2"/>
    </w:p>
    <w:p w:rsidR="00C93C62" w:rsidRPr="00251829" w:rsidRDefault="00C856B5" w:rsidP="00F92DC2">
      <w:pPr>
        <w:pStyle w:val="Heading2"/>
        <w:ind w:right="0"/>
      </w:pPr>
      <w:bookmarkStart w:id="3" w:name="_Toc451165843"/>
      <w:r>
        <w:t>Customers</w:t>
      </w:r>
      <w:r w:rsidR="00C93C62">
        <w:t>:</w:t>
      </w:r>
      <w:bookmarkEnd w:id="3"/>
    </w:p>
    <w:p w:rsidR="00A51971" w:rsidRDefault="00C93C62" w:rsidP="00D1277C">
      <w:pPr>
        <w:ind w:right="0"/>
      </w:pPr>
      <w:r w:rsidRPr="00C93C62">
        <w:t>It is important to understand your customers. If you already let out managed workspace, keep in regular contact with them and keep an e</w:t>
      </w:r>
      <w:r w:rsidR="00926816">
        <w:t>ye on what your competitors</w:t>
      </w:r>
      <w:r w:rsidRPr="00C93C62">
        <w:t xml:space="preserve"> are doing</w:t>
      </w:r>
      <w:r>
        <w:t>.</w:t>
      </w:r>
      <w:r w:rsidR="008C5B3A">
        <w:t xml:space="preserve"> Some </w:t>
      </w:r>
      <w:r w:rsidR="00740A4C">
        <w:t xml:space="preserve">questions </w:t>
      </w:r>
      <w:r w:rsidR="008C5B3A">
        <w:t xml:space="preserve">to consider </w:t>
      </w:r>
      <w:r w:rsidR="00740A4C">
        <w:t xml:space="preserve">when thinking about existing customers </w:t>
      </w:r>
      <w:r w:rsidR="002D1894">
        <w:t xml:space="preserve">in relation to your building </w:t>
      </w:r>
      <w:r w:rsidR="008C5B3A">
        <w:t>include:</w:t>
      </w:r>
    </w:p>
    <w:p w:rsidR="00C93C62" w:rsidRDefault="0041082C" w:rsidP="00D1277C">
      <w:pPr>
        <w:ind w:right="0"/>
      </w:pPr>
      <w:r>
        <w:rPr>
          <w:noProof/>
          <w:lang w:eastAsia="en-GB"/>
        </w:rPr>
        <mc:AlternateContent>
          <mc:Choice Requires="wps">
            <w:drawing>
              <wp:anchor distT="0" distB="0" distL="114300" distR="114300" simplePos="0" relativeHeight="251697152" behindDoc="0" locked="0" layoutInCell="1" allowOverlap="1" wp14:anchorId="3F047194" wp14:editId="28860FF6">
                <wp:simplePos x="0" y="0"/>
                <wp:positionH relativeFrom="column">
                  <wp:posOffset>2542038</wp:posOffset>
                </wp:positionH>
                <wp:positionV relativeFrom="paragraph">
                  <wp:posOffset>17145</wp:posOffset>
                </wp:positionV>
                <wp:extent cx="1104181" cy="845388"/>
                <wp:effectExtent l="57150" t="19050" r="20320" b="88265"/>
                <wp:wrapNone/>
                <wp:docPr id="23" name="Hexagon 23"/>
                <wp:cNvGraphicFramePr/>
                <a:graphic xmlns:a="http://schemas.openxmlformats.org/drawingml/2006/main">
                  <a:graphicData uri="http://schemas.microsoft.com/office/word/2010/wordprocessingShape">
                    <wps:wsp>
                      <wps:cNvSpPr/>
                      <wps:spPr>
                        <a:xfrm>
                          <a:off x="0" y="0"/>
                          <a:ext cx="1104181" cy="845388"/>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3C613F" w:rsidRDefault="00F84749" w:rsidP="005D0EAA">
                            <w:pPr>
                              <w:tabs>
                                <w:tab w:val="left" w:pos="2694"/>
                              </w:tabs>
                              <w:spacing w:after="120" w:line="240" w:lineRule="auto"/>
                              <w:ind w:right="-57"/>
                              <w:jc w:val="center"/>
                              <w:rPr>
                                <w:b/>
                              </w:rPr>
                            </w:pPr>
                            <w:r w:rsidRPr="005D0EAA">
                              <w:rPr>
                                <w:b/>
                                <w:sz w:val="22"/>
                                <w:szCs w:val="22"/>
                              </w:rPr>
                              <w:t>What do they like?</w:t>
                            </w:r>
                            <w:r w:rsidRPr="003C613F">
                              <w:rPr>
                                <w:b/>
                              </w:rPr>
                              <w:t xml:space="preserve"> example 2</w:t>
                            </w:r>
                          </w:p>
                          <w:p w:rsidR="00F84749" w:rsidRDefault="00F84749" w:rsidP="005D0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F04719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29" type="#_x0000_t9" style="position:absolute;left:0;text-align:left;margin-left:200.15pt;margin-top:1.35pt;width:86.95pt;height:66.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" adj="4134" fillcolor="#f2c8e7 [660]" strokecolor="#8a1d6f">
                <v:shadow on="t" color="black" opacity="22937f" origin=",.5" offset="0,.63889mm"/>
                <v:textbox>
                  <w:txbxContent>
                    <w:p w:rsidR="00F84749" w:rsidRPr="003C613F" w:rsidRDefault="00F84749" w:rsidP="005D0EAA">
                      <w:pPr>
                        <w:tabs>
                          <w:tab w:val="left" w:pos="2694"/>
                        </w:tabs>
                        <w:spacing w:after="120" w:line="240" w:lineRule="auto"/>
                        <w:ind w:right="-57"/>
                        <w:jc w:val="center"/>
                        <w:rPr>
                          <w:b/>
                        </w:rPr>
                      </w:pPr>
                      <w:r w:rsidRPr="005D0EAA">
                        <w:rPr>
                          <w:b/>
                          <w:sz w:val="22"/>
                          <w:szCs w:val="22"/>
                        </w:rPr>
                        <w:t>What do they like?</w:t>
                      </w:r>
                      <w:r w:rsidRPr="003C613F">
                        <w:rPr>
                          <w:b/>
                        </w:rPr>
                        <w:t xml:space="preserve"> example 2</w:t>
                      </w:r>
                    </w:p>
                    <w:p w:rsidR="00F84749" w:rsidRDefault="00F84749" w:rsidP="005D0EAA">
                      <w:pPr>
                        <w:jc w:val="center"/>
                      </w:pPr>
                    </w:p>
                  </w:txbxContent>
                </v:textbox>
              </v:shape>
            </w:pict>
          </mc:Fallback>
        </mc:AlternateContent>
      </w:r>
    </w:p>
    <w:p w:rsidR="00C93C62" w:rsidRDefault="00926816" w:rsidP="00D1277C">
      <w:pPr>
        <w:ind w:right="0"/>
      </w:pPr>
      <w:r>
        <w:rPr>
          <w:noProof/>
          <w:lang w:eastAsia="en-GB"/>
        </w:rPr>
        <mc:AlternateContent>
          <mc:Choice Requires="wps">
            <w:drawing>
              <wp:anchor distT="0" distB="0" distL="114300" distR="114300" simplePos="0" relativeHeight="251695104" behindDoc="0" locked="0" layoutInCell="1" allowOverlap="1" wp14:anchorId="02EDF95B" wp14:editId="7E83CA8F">
                <wp:simplePos x="0" y="0"/>
                <wp:positionH relativeFrom="column">
                  <wp:posOffset>1384108</wp:posOffset>
                </wp:positionH>
                <wp:positionV relativeFrom="paragraph">
                  <wp:posOffset>248196</wp:posOffset>
                </wp:positionV>
                <wp:extent cx="1231221" cy="866451"/>
                <wp:effectExtent l="57150" t="19050" r="26670" b="86360"/>
                <wp:wrapNone/>
                <wp:docPr id="18" name="Hexagon 18"/>
                <wp:cNvGraphicFramePr/>
                <a:graphic xmlns:a="http://schemas.openxmlformats.org/drawingml/2006/main">
                  <a:graphicData uri="http://schemas.microsoft.com/office/word/2010/wordprocessingShape">
                    <wps:wsp>
                      <wps:cNvSpPr/>
                      <wps:spPr>
                        <a:xfrm>
                          <a:off x="0" y="0"/>
                          <a:ext cx="1231221" cy="866451"/>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926816" w:rsidRDefault="00F84749" w:rsidP="00926816">
                            <w:pPr>
                              <w:tabs>
                                <w:tab w:val="left" w:pos="2694"/>
                              </w:tabs>
                              <w:spacing w:after="120" w:line="240" w:lineRule="auto"/>
                              <w:ind w:right="-57"/>
                              <w:jc w:val="center"/>
                              <w:rPr>
                                <w:sz w:val="22"/>
                                <w:szCs w:val="22"/>
                              </w:rPr>
                            </w:pPr>
                            <w:r w:rsidRPr="00926816">
                              <w:rPr>
                                <w:b/>
                                <w:sz w:val="22"/>
                                <w:szCs w:val="22"/>
                              </w:rPr>
                              <w:t>What are their other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DF95B" id="Hexagon 18" o:spid="_x0000_s1030" type="#_x0000_t9" style="position:absolute;left:0;text-align:left;margin-left:109pt;margin-top:19.55pt;width:96.95pt;height:6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" adj="3800" fillcolor="#f2c8e7 [660]" strokecolor="#8a1d6f">
                <v:shadow on="t" color="black" opacity="22937f" origin=",.5" offset="0,.63889mm"/>
                <v:textbox>
                  <w:txbxContent>
                    <w:p w:rsidR="00F84749" w:rsidRPr="00926816" w:rsidRDefault="00F84749" w:rsidP="00926816">
                      <w:pPr>
                        <w:tabs>
                          <w:tab w:val="left" w:pos="2694"/>
                        </w:tabs>
                        <w:spacing w:after="120" w:line="240" w:lineRule="auto"/>
                        <w:ind w:right="-57"/>
                        <w:jc w:val="center"/>
                        <w:rPr>
                          <w:sz w:val="22"/>
                          <w:szCs w:val="22"/>
                        </w:rPr>
                      </w:pPr>
                      <w:r w:rsidRPr="00926816">
                        <w:rPr>
                          <w:b/>
                          <w:sz w:val="22"/>
                          <w:szCs w:val="22"/>
                        </w:rPr>
                        <w:t>What are their other options?</w:t>
                      </w:r>
                    </w:p>
                  </w:txbxContent>
                </v:textbox>
              </v:shape>
            </w:pict>
          </mc:Fallback>
        </mc:AlternateContent>
      </w:r>
      <w:r w:rsidR="0041082C">
        <w:rPr>
          <w:noProof/>
          <w:lang w:eastAsia="en-GB"/>
        </w:rPr>
        <mc:AlternateContent>
          <mc:Choice Requires="wps">
            <w:drawing>
              <wp:anchor distT="0" distB="0" distL="114300" distR="114300" simplePos="0" relativeHeight="251701248" behindDoc="0" locked="0" layoutInCell="1" allowOverlap="1" wp14:anchorId="20FEBA21" wp14:editId="673736DD">
                <wp:simplePos x="0" y="0"/>
                <wp:positionH relativeFrom="column">
                  <wp:posOffset>3602325</wp:posOffset>
                </wp:positionH>
                <wp:positionV relativeFrom="paragraph">
                  <wp:posOffset>196850</wp:posOffset>
                </wp:positionV>
                <wp:extent cx="1104181" cy="845388"/>
                <wp:effectExtent l="57150" t="19050" r="20320" b="88265"/>
                <wp:wrapNone/>
                <wp:docPr id="29" name="Hexagon 29"/>
                <wp:cNvGraphicFramePr/>
                <a:graphic xmlns:a="http://schemas.openxmlformats.org/drawingml/2006/main">
                  <a:graphicData uri="http://schemas.microsoft.com/office/word/2010/wordprocessingShape">
                    <wps:wsp>
                      <wps:cNvSpPr/>
                      <wps:spPr>
                        <a:xfrm>
                          <a:off x="0" y="0"/>
                          <a:ext cx="1104181" cy="845388"/>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926816" w:rsidRDefault="00F84749" w:rsidP="005D0EAA">
                            <w:pPr>
                              <w:tabs>
                                <w:tab w:val="left" w:pos="2694"/>
                              </w:tabs>
                              <w:spacing w:after="120" w:line="240" w:lineRule="auto"/>
                              <w:ind w:right="-57"/>
                              <w:jc w:val="center"/>
                              <w:rPr>
                                <w:b/>
                                <w:sz w:val="22"/>
                                <w:szCs w:val="22"/>
                              </w:rPr>
                            </w:pPr>
                            <w:r w:rsidRPr="00926816">
                              <w:rPr>
                                <w:b/>
                                <w:sz w:val="22"/>
                                <w:szCs w:val="22"/>
                              </w:rPr>
                              <w:t>What do they dislike?</w:t>
                            </w:r>
                          </w:p>
                          <w:p w:rsidR="00F84749" w:rsidRDefault="00F84749" w:rsidP="005D0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FEBA21" id="Hexagon 29" o:spid="_x0000_s1031" type="#_x0000_t9" style="position:absolute;left:0;text-align:left;margin-left:283.65pt;margin-top:15.5pt;width:86.95pt;height:66.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" adj="4134" fillcolor="#f2c8e7 [660]" strokecolor="#8a1d6f">
                <v:shadow on="t" color="black" opacity="22937f" origin=",.5" offset="0,.63889mm"/>
                <v:textbox>
                  <w:txbxContent>
                    <w:p w:rsidR="00F84749" w:rsidRPr="00926816" w:rsidRDefault="00F84749" w:rsidP="005D0EAA">
                      <w:pPr>
                        <w:tabs>
                          <w:tab w:val="left" w:pos="2694"/>
                        </w:tabs>
                        <w:spacing w:after="120" w:line="240" w:lineRule="auto"/>
                        <w:ind w:right="-57"/>
                        <w:jc w:val="center"/>
                        <w:rPr>
                          <w:b/>
                          <w:sz w:val="22"/>
                          <w:szCs w:val="22"/>
                        </w:rPr>
                      </w:pPr>
                      <w:r w:rsidRPr="00926816">
                        <w:rPr>
                          <w:b/>
                          <w:sz w:val="22"/>
                          <w:szCs w:val="22"/>
                        </w:rPr>
                        <w:t>What do they dislike?</w:t>
                      </w:r>
                    </w:p>
                    <w:p w:rsidR="00F84749" w:rsidRDefault="00F84749" w:rsidP="005D0EAA">
                      <w:pPr>
                        <w:jc w:val="center"/>
                      </w:pPr>
                    </w:p>
                  </w:txbxContent>
                </v:textbox>
              </v:shape>
            </w:pict>
          </mc:Fallback>
        </mc:AlternateContent>
      </w:r>
    </w:p>
    <w:p w:rsidR="00C93C62" w:rsidRDefault="00C93C62" w:rsidP="00D1277C">
      <w:pPr>
        <w:ind w:right="0"/>
      </w:pPr>
    </w:p>
    <w:p w:rsidR="00C93C62" w:rsidRDefault="0041082C" w:rsidP="00D1277C">
      <w:pPr>
        <w:ind w:right="0"/>
      </w:pPr>
      <w:r>
        <w:rPr>
          <w:noProof/>
          <w:lang w:eastAsia="en-GB"/>
        </w:rPr>
        <mc:AlternateContent>
          <mc:Choice Requires="wps">
            <w:drawing>
              <wp:anchor distT="0" distB="0" distL="114300" distR="114300" simplePos="0" relativeHeight="251693056" behindDoc="0" locked="0" layoutInCell="1" allowOverlap="1" wp14:anchorId="7A3B0AEB" wp14:editId="461EC9B0">
                <wp:simplePos x="0" y="0"/>
                <wp:positionH relativeFrom="column">
                  <wp:posOffset>2489894</wp:posOffset>
                </wp:positionH>
                <wp:positionV relativeFrom="paragraph">
                  <wp:posOffset>163904</wp:posOffset>
                </wp:positionV>
                <wp:extent cx="1244009" cy="845388"/>
                <wp:effectExtent l="57150" t="19050" r="13335" b="88265"/>
                <wp:wrapNone/>
                <wp:docPr id="17" name="Hexagon 17"/>
                <wp:cNvGraphicFramePr/>
                <a:graphic xmlns:a="http://schemas.openxmlformats.org/drawingml/2006/main">
                  <a:graphicData uri="http://schemas.microsoft.com/office/word/2010/wordprocessingShape">
                    <wps:wsp>
                      <wps:cNvSpPr/>
                      <wps:spPr>
                        <a:xfrm>
                          <a:off x="0" y="0"/>
                          <a:ext cx="1244009" cy="845388"/>
                        </a:xfrm>
                        <a:prstGeom prst="hexagon">
                          <a:avLst/>
                        </a:prstGeom>
                      </wps:spPr>
                      <wps:style>
                        <a:lnRef idx="1">
                          <a:schemeClr val="accent1"/>
                        </a:lnRef>
                        <a:fillRef idx="3">
                          <a:schemeClr val="accent1"/>
                        </a:fillRef>
                        <a:effectRef idx="2">
                          <a:schemeClr val="accent1"/>
                        </a:effectRef>
                        <a:fontRef idx="minor">
                          <a:schemeClr val="lt1"/>
                        </a:fontRef>
                      </wps:style>
                      <wps:txbx>
                        <w:txbxContent>
                          <w:p w:rsidR="00F84749" w:rsidRPr="005D0EAA" w:rsidRDefault="00F84749" w:rsidP="005D0EAA">
                            <w:pPr>
                              <w:ind w:right="22"/>
                              <w:jc w:val="center"/>
                              <w:rPr>
                                <w:b/>
                                <w:sz w:val="22"/>
                                <w:szCs w:val="22"/>
                              </w:rPr>
                            </w:pPr>
                            <w:r w:rsidRPr="005D0EAA">
                              <w:rPr>
                                <w:b/>
                                <w:sz w:val="22"/>
                                <w:szCs w:val="22"/>
                              </w:rPr>
                              <w:t xml:space="preserve">Existing </w:t>
                            </w:r>
                          </w:p>
                          <w:p w:rsidR="00F84749" w:rsidRPr="005D0EAA" w:rsidRDefault="00F84749" w:rsidP="005D0EAA">
                            <w:pPr>
                              <w:ind w:right="22"/>
                              <w:jc w:val="center"/>
                              <w:rPr>
                                <w:b/>
                                <w:sz w:val="22"/>
                                <w:szCs w:val="22"/>
                              </w:rPr>
                            </w:pPr>
                            <w:r w:rsidRPr="005D0EAA">
                              <w:rPr>
                                <w:b/>
                                <w:sz w:val="22"/>
                                <w:szCs w:val="22"/>
                              </w:rPr>
                              <w:t>Customers</w:t>
                            </w:r>
                          </w:p>
                          <w:p w:rsidR="00F84749" w:rsidRDefault="00F84749" w:rsidP="006944BC">
                            <w:pPr>
                              <w:pStyle w:val="AAppendi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A3B0AEB" id="Hexagon 17" o:spid="_x0000_s1032" type="#_x0000_t9" style="position:absolute;left:0;text-align:left;margin-left:196.05pt;margin-top:12.9pt;width:97.95pt;height:66.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" adj="3670" fillcolor="#8b2170 [3204]" strokecolor="#831f6a [3044]">
                <v:fill color2="#de76c4 [1620]" rotate="t" angle="180" focus="100%" type="gradient">
                  <o:fill v:ext="view" type="gradientUnscaled"/>
                </v:fill>
                <v:shadow on="t" color="black" opacity="22937f" origin=",.5" offset="0,.63889mm"/>
                <v:textbox>
                  <w:txbxContent>
                    <w:p w:rsidR="00F84749" w:rsidRPr="005D0EAA" w:rsidRDefault="00F84749" w:rsidP="005D0EAA">
                      <w:pPr>
                        <w:ind w:right="22"/>
                        <w:jc w:val="center"/>
                        <w:rPr>
                          <w:b/>
                          <w:sz w:val="22"/>
                          <w:szCs w:val="22"/>
                        </w:rPr>
                      </w:pPr>
                      <w:r w:rsidRPr="005D0EAA">
                        <w:rPr>
                          <w:b/>
                          <w:sz w:val="22"/>
                          <w:szCs w:val="22"/>
                        </w:rPr>
                        <w:t xml:space="preserve">Existing </w:t>
                      </w:r>
                    </w:p>
                    <w:p w:rsidR="00F84749" w:rsidRPr="005D0EAA" w:rsidRDefault="00F84749" w:rsidP="005D0EAA">
                      <w:pPr>
                        <w:ind w:right="22"/>
                        <w:jc w:val="center"/>
                        <w:rPr>
                          <w:b/>
                          <w:sz w:val="22"/>
                          <w:szCs w:val="22"/>
                        </w:rPr>
                      </w:pPr>
                      <w:r w:rsidRPr="005D0EAA">
                        <w:rPr>
                          <w:b/>
                          <w:sz w:val="22"/>
                          <w:szCs w:val="22"/>
                        </w:rPr>
                        <w:t>Customers</w:t>
                      </w:r>
                    </w:p>
                    <w:p w:rsidR="00F84749" w:rsidRDefault="00F84749" w:rsidP="006944BC">
                      <w:pPr>
                        <w:pStyle w:val="AAppendix"/>
                      </w:pPr>
                    </w:p>
                  </w:txbxContent>
                </v:textbox>
              </v:shape>
            </w:pict>
          </mc:Fallback>
        </mc:AlternateContent>
      </w:r>
    </w:p>
    <w:p w:rsidR="00C93C62" w:rsidRDefault="00C93C62" w:rsidP="00D1277C">
      <w:pPr>
        <w:ind w:right="0"/>
      </w:pPr>
    </w:p>
    <w:p w:rsidR="00C93C62" w:rsidRDefault="00926816" w:rsidP="00D1277C">
      <w:pPr>
        <w:ind w:right="0"/>
      </w:pPr>
      <w:r>
        <w:rPr>
          <w:noProof/>
          <w:lang w:eastAsia="en-GB"/>
        </w:rPr>
        <mc:AlternateContent>
          <mc:Choice Requires="wps">
            <w:drawing>
              <wp:anchor distT="0" distB="0" distL="114300" distR="114300" simplePos="0" relativeHeight="251699200" behindDoc="0" locked="0" layoutInCell="1" allowOverlap="1" wp14:anchorId="6EE0F324" wp14:editId="46DCAAEE">
                <wp:simplePos x="0" y="0"/>
                <wp:positionH relativeFrom="column">
                  <wp:posOffset>1330945</wp:posOffset>
                </wp:positionH>
                <wp:positionV relativeFrom="paragraph">
                  <wp:posOffset>164672</wp:posOffset>
                </wp:positionV>
                <wp:extent cx="1284384" cy="893135"/>
                <wp:effectExtent l="57150" t="19050" r="11430" b="97790"/>
                <wp:wrapNone/>
                <wp:docPr id="25" name="Hexagon 25"/>
                <wp:cNvGraphicFramePr/>
                <a:graphic xmlns:a="http://schemas.openxmlformats.org/drawingml/2006/main">
                  <a:graphicData uri="http://schemas.microsoft.com/office/word/2010/wordprocessingShape">
                    <wps:wsp>
                      <wps:cNvSpPr/>
                      <wps:spPr>
                        <a:xfrm>
                          <a:off x="0" y="0"/>
                          <a:ext cx="1284384" cy="893135"/>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926816" w:rsidRDefault="00F84749" w:rsidP="00926816">
                            <w:pPr>
                              <w:tabs>
                                <w:tab w:val="left" w:pos="2694"/>
                              </w:tabs>
                              <w:spacing w:after="120" w:line="240" w:lineRule="auto"/>
                              <w:ind w:right="-59"/>
                              <w:jc w:val="center"/>
                              <w:rPr>
                                <w:b/>
                                <w:sz w:val="20"/>
                                <w:szCs w:val="20"/>
                              </w:rPr>
                            </w:pPr>
                            <w:r w:rsidRPr="00926816">
                              <w:rPr>
                                <w:b/>
                                <w:sz w:val="22"/>
                                <w:szCs w:val="22"/>
                              </w:rPr>
                              <w:t>Do they want to move out</w:t>
                            </w:r>
                            <w:r w:rsidRPr="00926816">
                              <w:rPr>
                                <w:b/>
                                <w:sz w:val="20"/>
                                <w:szCs w:val="20"/>
                              </w:rPr>
                              <w:t>?</w:t>
                            </w:r>
                          </w:p>
                          <w:p w:rsidR="00F84749" w:rsidRPr="00926816" w:rsidRDefault="00F84749" w:rsidP="00926816">
                            <w:pPr>
                              <w:spacing w:after="120" w:line="240" w:lineRule="auto"/>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E0F324" id="Hexagon 25" o:spid="_x0000_s1033" type="#_x0000_t9" style="position:absolute;left:0;text-align:left;margin-left:104.8pt;margin-top:12.95pt;width:101.15pt;height: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" adj="3755" fillcolor="#f2c8e7 [660]" strokecolor="#8a1d6f">
                <v:shadow on="t" color="black" opacity="22937f" origin=",.5" offset="0,.63889mm"/>
                <v:textbox>
                  <w:txbxContent>
                    <w:p w:rsidR="00F84749" w:rsidRPr="00926816" w:rsidRDefault="00F84749" w:rsidP="00926816">
                      <w:pPr>
                        <w:tabs>
                          <w:tab w:val="left" w:pos="2694"/>
                        </w:tabs>
                        <w:spacing w:after="120" w:line="240" w:lineRule="auto"/>
                        <w:ind w:right="-59"/>
                        <w:jc w:val="center"/>
                        <w:rPr>
                          <w:b/>
                          <w:sz w:val="20"/>
                          <w:szCs w:val="20"/>
                        </w:rPr>
                      </w:pPr>
                      <w:r w:rsidRPr="00926816">
                        <w:rPr>
                          <w:b/>
                          <w:sz w:val="22"/>
                          <w:szCs w:val="22"/>
                        </w:rPr>
                        <w:t>Do they want to move out</w:t>
                      </w:r>
                      <w:r w:rsidRPr="00926816">
                        <w:rPr>
                          <w:b/>
                          <w:sz w:val="20"/>
                          <w:szCs w:val="20"/>
                        </w:rPr>
                        <w:t>?</w:t>
                      </w:r>
                    </w:p>
                    <w:p w:rsidR="00F84749" w:rsidRPr="00926816" w:rsidRDefault="00F84749" w:rsidP="00926816">
                      <w:pPr>
                        <w:spacing w:after="120" w:line="240" w:lineRule="auto"/>
                        <w:jc w:val="center"/>
                        <w:rPr>
                          <w:sz w:val="22"/>
                          <w:szCs w:val="22"/>
                        </w:rPr>
                      </w:pPr>
                    </w:p>
                  </w:txbxContent>
                </v:textbox>
              </v:shape>
            </w:pict>
          </mc:Fallback>
        </mc:AlternateContent>
      </w:r>
      <w:r w:rsidR="005D0EAA">
        <w:rPr>
          <w:noProof/>
          <w:lang w:eastAsia="en-GB"/>
        </w:rPr>
        <mc:AlternateContent>
          <mc:Choice Requires="wps">
            <w:drawing>
              <wp:anchor distT="0" distB="0" distL="114300" distR="114300" simplePos="0" relativeHeight="251705344" behindDoc="0" locked="0" layoutInCell="1" allowOverlap="1" wp14:anchorId="1A965A3C" wp14:editId="1510673F">
                <wp:simplePos x="0" y="0"/>
                <wp:positionH relativeFrom="column">
                  <wp:posOffset>3598368</wp:posOffset>
                </wp:positionH>
                <wp:positionV relativeFrom="paragraph">
                  <wp:posOffset>91588</wp:posOffset>
                </wp:positionV>
                <wp:extent cx="1104181" cy="845388"/>
                <wp:effectExtent l="57150" t="19050" r="20320" b="88265"/>
                <wp:wrapNone/>
                <wp:docPr id="32" name="Hexagon 32"/>
                <wp:cNvGraphicFramePr/>
                <a:graphic xmlns:a="http://schemas.openxmlformats.org/drawingml/2006/main">
                  <a:graphicData uri="http://schemas.microsoft.com/office/word/2010/wordprocessingShape">
                    <wps:wsp>
                      <wps:cNvSpPr/>
                      <wps:spPr>
                        <a:xfrm>
                          <a:off x="0" y="0"/>
                          <a:ext cx="1104181" cy="845388"/>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3C613F" w:rsidRDefault="00F84749" w:rsidP="005D0EAA">
                            <w:pPr>
                              <w:tabs>
                                <w:tab w:val="left" w:pos="2694"/>
                              </w:tabs>
                              <w:spacing w:after="120" w:line="240" w:lineRule="auto"/>
                              <w:ind w:right="-57"/>
                              <w:jc w:val="center"/>
                              <w:rPr>
                                <w:b/>
                              </w:rPr>
                            </w:pPr>
                            <w:r w:rsidRPr="00926816">
                              <w:rPr>
                                <w:b/>
                                <w:sz w:val="22"/>
                                <w:szCs w:val="22"/>
                              </w:rPr>
                              <w:t>How are they funded?</w:t>
                            </w:r>
                          </w:p>
                          <w:p w:rsidR="00F84749" w:rsidRDefault="00F84749" w:rsidP="005D0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965A3C" id="Hexagon 32" o:spid="_x0000_s1034" type="#_x0000_t9" style="position:absolute;left:0;text-align:left;margin-left:283.35pt;margin-top:7.2pt;width:86.95pt;height:6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" adj="4134" fillcolor="#f2c8e7 [660]" strokecolor="#8a1d6f">
                <v:shadow on="t" color="black" opacity="22937f" origin=",.5" offset="0,.63889mm"/>
                <v:textbox>
                  <w:txbxContent>
                    <w:p w:rsidR="00F84749" w:rsidRPr="003C613F" w:rsidRDefault="00F84749" w:rsidP="005D0EAA">
                      <w:pPr>
                        <w:tabs>
                          <w:tab w:val="left" w:pos="2694"/>
                        </w:tabs>
                        <w:spacing w:after="120" w:line="240" w:lineRule="auto"/>
                        <w:ind w:right="-57"/>
                        <w:jc w:val="center"/>
                        <w:rPr>
                          <w:b/>
                        </w:rPr>
                      </w:pPr>
                      <w:r w:rsidRPr="00926816">
                        <w:rPr>
                          <w:b/>
                          <w:sz w:val="22"/>
                          <w:szCs w:val="22"/>
                        </w:rPr>
                        <w:t>How are they funded?</w:t>
                      </w:r>
                    </w:p>
                    <w:p w:rsidR="00F84749" w:rsidRDefault="00F84749" w:rsidP="005D0EAA">
                      <w:pPr>
                        <w:jc w:val="center"/>
                      </w:pPr>
                    </w:p>
                  </w:txbxContent>
                </v:textbox>
              </v:shape>
            </w:pict>
          </mc:Fallback>
        </mc:AlternateContent>
      </w:r>
    </w:p>
    <w:p w:rsidR="00C93C62" w:rsidRDefault="00C93C62" w:rsidP="00D1277C">
      <w:pPr>
        <w:ind w:right="0"/>
      </w:pPr>
    </w:p>
    <w:p w:rsidR="00C856B5" w:rsidRDefault="00C856B5" w:rsidP="00D1277C">
      <w:pPr>
        <w:ind w:right="0"/>
      </w:pPr>
      <w:r>
        <w:rPr>
          <w:noProof/>
          <w:lang w:eastAsia="en-GB"/>
        </w:rPr>
        <mc:AlternateContent>
          <mc:Choice Requires="wps">
            <w:drawing>
              <wp:anchor distT="0" distB="0" distL="114300" distR="114300" simplePos="0" relativeHeight="251703296" behindDoc="0" locked="0" layoutInCell="1" allowOverlap="1" wp14:anchorId="6698ADC1" wp14:editId="0A4EB908">
                <wp:simplePos x="0" y="0"/>
                <wp:positionH relativeFrom="margin">
                  <wp:posOffset>2500010</wp:posOffset>
                </wp:positionH>
                <wp:positionV relativeFrom="paragraph">
                  <wp:posOffset>24366</wp:posOffset>
                </wp:positionV>
                <wp:extent cx="1201479" cy="914400"/>
                <wp:effectExtent l="57150" t="19050" r="17780" b="95250"/>
                <wp:wrapNone/>
                <wp:docPr id="31" name="Hexagon 31"/>
                <wp:cNvGraphicFramePr/>
                <a:graphic xmlns:a="http://schemas.openxmlformats.org/drawingml/2006/main">
                  <a:graphicData uri="http://schemas.microsoft.com/office/word/2010/wordprocessingShape">
                    <wps:wsp>
                      <wps:cNvSpPr/>
                      <wps:spPr>
                        <a:xfrm>
                          <a:off x="0" y="0"/>
                          <a:ext cx="1201479" cy="914400"/>
                        </a:xfrm>
                        <a:prstGeom prst="hexagon">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926816" w:rsidRDefault="00F84749" w:rsidP="005D0EAA">
                            <w:pPr>
                              <w:tabs>
                                <w:tab w:val="left" w:pos="2694"/>
                              </w:tabs>
                              <w:spacing w:after="120" w:line="240" w:lineRule="auto"/>
                              <w:ind w:right="-57"/>
                              <w:jc w:val="center"/>
                              <w:rPr>
                                <w:b/>
                                <w:sz w:val="22"/>
                                <w:szCs w:val="22"/>
                              </w:rPr>
                            </w:pPr>
                            <w:r w:rsidRPr="00926816">
                              <w:rPr>
                                <w:b/>
                                <w:sz w:val="22"/>
                                <w:szCs w:val="22"/>
                              </w:rPr>
                              <w:t>Are their needs changing?</w:t>
                            </w:r>
                          </w:p>
                          <w:p w:rsidR="00F84749" w:rsidRDefault="00F84749" w:rsidP="005D0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8ADC1" id="Hexagon 31" o:spid="_x0000_s1035" type="#_x0000_t9" style="position:absolute;left:0;text-align:left;margin-left:196.85pt;margin-top:1.9pt;width:94.6pt;height:1in;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" adj="4110" fillcolor="#f2c8e7 [660]" strokecolor="#8a1d6f">
                <v:shadow on="t" color="black" opacity="22937f" origin=",.5" offset="0,.63889mm"/>
                <v:textbox>
                  <w:txbxContent>
                    <w:p w:rsidR="00F84749" w:rsidRPr="00926816" w:rsidRDefault="00F84749" w:rsidP="005D0EAA">
                      <w:pPr>
                        <w:tabs>
                          <w:tab w:val="left" w:pos="2694"/>
                        </w:tabs>
                        <w:spacing w:after="120" w:line="240" w:lineRule="auto"/>
                        <w:ind w:right="-57"/>
                        <w:jc w:val="center"/>
                        <w:rPr>
                          <w:b/>
                          <w:sz w:val="22"/>
                          <w:szCs w:val="22"/>
                        </w:rPr>
                      </w:pPr>
                      <w:r w:rsidRPr="00926816">
                        <w:rPr>
                          <w:b/>
                          <w:sz w:val="22"/>
                          <w:szCs w:val="22"/>
                        </w:rPr>
                        <w:t>Are their needs changing?</w:t>
                      </w:r>
                    </w:p>
                    <w:p w:rsidR="00F84749" w:rsidRDefault="00F84749" w:rsidP="005D0EAA">
                      <w:pPr>
                        <w:jc w:val="center"/>
                      </w:pPr>
                    </w:p>
                  </w:txbxContent>
                </v:textbox>
                <w10:wrap anchorx="margin"/>
              </v:shape>
            </w:pict>
          </mc:Fallback>
        </mc:AlternateContent>
      </w:r>
    </w:p>
    <w:p w:rsidR="00C856B5" w:rsidRDefault="00C856B5" w:rsidP="00D1277C">
      <w:pPr>
        <w:ind w:right="0"/>
      </w:pPr>
    </w:p>
    <w:p w:rsidR="00C856B5" w:rsidRDefault="00C856B5" w:rsidP="00D1277C">
      <w:pPr>
        <w:ind w:right="0"/>
      </w:pPr>
    </w:p>
    <w:p w:rsidR="00C856B5" w:rsidRDefault="00D52B7A" w:rsidP="00C856B5">
      <w:pPr>
        <w:ind w:right="0"/>
      </w:pPr>
      <w:r w:rsidRPr="00104EE7">
        <w:rPr>
          <w:b/>
          <w:noProof/>
          <w:lang w:eastAsia="en-GB"/>
        </w:rPr>
        <w:lastRenderedPageBreak/>
        <mc:AlternateContent>
          <mc:Choice Requires="wps">
            <w:drawing>
              <wp:anchor distT="0" distB="0" distL="114300" distR="114300" simplePos="0" relativeHeight="251707392" behindDoc="0" locked="0" layoutInCell="1" allowOverlap="1" wp14:anchorId="1A8CE2BC" wp14:editId="29E301A4">
                <wp:simplePos x="0" y="0"/>
                <wp:positionH relativeFrom="margin">
                  <wp:align>right</wp:align>
                </wp:positionH>
                <wp:positionV relativeFrom="paragraph">
                  <wp:posOffset>1992437</wp:posOffset>
                </wp:positionV>
                <wp:extent cx="6500495" cy="1477645"/>
                <wp:effectExtent l="0" t="0" r="0" b="8255"/>
                <wp:wrapTopAndBottom/>
                <wp:docPr id="44" name="Text Box 44"/>
                <wp:cNvGraphicFramePr/>
                <a:graphic xmlns:a="http://schemas.openxmlformats.org/drawingml/2006/main">
                  <a:graphicData uri="http://schemas.microsoft.com/office/word/2010/wordprocessingShape">
                    <wps:wsp>
                      <wps:cNvSpPr txBox="1"/>
                      <wps:spPr>
                        <a:xfrm>
                          <a:off x="0" y="0"/>
                          <a:ext cx="6500495" cy="1477645"/>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Default="00F84749" w:rsidP="00104EE7">
                            <w:pPr>
                              <w:ind w:right="-13"/>
                            </w:pPr>
                            <w:r w:rsidRPr="00642CC1">
                              <w:rPr>
                                <w:b/>
                              </w:rPr>
                              <w:t>Key learning point</w:t>
                            </w:r>
                            <w:r>
                              <w:t xml:space="preserve">: </w:t>
                            </w:r>
                            <w:r w:rsidRPr="00104EE7">
                              <w:t xml:space="preserve">A gap in provision does not necessarily mean there is a market. For example, your </w:t>
                            </w:r>
                            <w:r>
                              <w:t>research may show that there are very few small offices</w:t>
                            </w:r>
                            <w:r w:rsidRPr="00104EE7">
                              <w:t xml:space="preserve"> in your area. But does that mean there is an unmet need? </w:t>
                            </w:r>
                            <w:r>
                              <w:t>There may be no small offices because there is no demand – small businesses may opt to save on office costs by working from home.</w:t>
                            </w: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8CE2BC" id="Text Box 44" o:spid="_x0000_s1036" type="#_x0000_t202" style="position:absolute;left:0;text-align:left;margin-left:460.65pt;margin-top:156.9pt;width:511.85pt;height:116.3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" fillcolor="#8b2170" stroked="f" strokeweight="2pt">
                <v:fill opacity="13107f"/>
                <v:textbox inset="7mm,1.7mm,7mm">
                  <w:txbxContent>
                    <w:p w:rsidR="00F84749" w:rsidRDefault="00F84749" w:rsidP="00104EE7">
                      <w:pPr>
                        <w:ind w:right="-13"/>
                      </w:pPr>
                      <w:r w:rsidRPr="00642CC1">
                        <w:rPr>
                          <w:b/>
                        </w:rPr>
                        <w:t>Key learning point</w:t>
                      </w:r>
                      <w:r>
                        <w:t xml:space="preserve">: </w:t>
                      </w:r>
                      <w:r w:rsidRPr="00104EE7">
                        <w:t xml:space="preserve">A gap in provision does not necessarily mean there is a market. For example, your </w:t>
                      </w:r>
                      <w:r>
                        <w:t>research may show that there are very few small offices</w:t>
                      </w:r>
                      <w:r w:rsidRPr="00104EE7">
                        <w:t xml:space="preserve"> in your area. But does that mean there is an unmet need? </w:t>
                      </w:r>
                      <w:r>
                        <w:t>There may be no small offices because there is no demand – small businesses may opt to save on office costs by working from home.</w:t>
                      </w:r>
                    </w:p>
                  </w:txbxContent>
                </v:textbox>
                <w10:wrap type="topAndBottom" anchorx="margin"/>
              </v:shape>
            </w:pict>
          </mc:Fallback>
        </mc:AlternateContent>
      </w:r>
      <w:r w:rsidR="00C856B5" w:rsidRPr="00C856B5">
        <w:t xml:space="preserve">If you are developing new </w:t>
      </w:r>
      <w:r w:rsidR="001A58F4">
        <w:t>managed workspace</w:t>
      </w:r>
      <w:r w:rsidR="00BB3813">
        <w:t xml:space="preserve">, </w:t>
      </w:r>
      <w:r w:rsidR="001A58F4">
        <w:t>r</w:t>
      </w:r>
      <w:r w:rsidR="00C856B5" w:rsidRPr="00C856B5">
        <w:t>esearch t</w:t>
      </w:r>
      <w:r w:rsidR="00BB3813">
        <w:t xml:space="preserve">he market </w:t>
      </w:r>
      <w:r w:rsidR="00C856B5" w:rsidRPr="00C856B5">
        <w:t>in your area. Find o</w:t>
      </w:r>
      <w:r w:rsidR="00BB3813">
        <w:t>ut if there is a shortage of a</w:t>
      </w:r>
      <w:r w:rsidR="00C856B5" w:rsidRPr="00C856B5">
        <w:t xml:space="preserve"> partic</w:t>
      </w:r>
      <w:r w:rsidR="00BB3813">
        <w:t>ular type</w:t>
      </w:r>
      <w:r w:rsidR="00C856B5" w:rsidRPr="00C856B5">
        <w:t xml:space="preserve"> of managed workspace. Are there lots of offices or workshop units advertised for rent</w:t>
      </w:r>
      <w:r w:rsidR="00BB3813">
        <w:t xml:space="preserve"> locally? Are some sizes of managed workspace </w:t>
      </w:r>
      <w:r w:rsidR="00C856B5" w:rsidRPr="00C856B5">
        <w:t>fully let? The economic development section of your loca</w:t>
      </w:r>
      <w:r w:rsidR="001D0168">
        <w:t>l authority may be able to advis</w:t>
      </w:r>
      <w:r w:rsidR="00C856B5" w:rsidRPr="00C856B5">
        <w:t>e</w:t>
      </w:r>
      <w:r w:rsidR="00A51971">
        <w:t xml:space="preserve"> you further</w:t>
      </w:r>
      <w:r w:rsidR="00C856B5" w:rsidRPr="00C856B5">
        <w:t xml:space="preserve">. Do you know local businesses or organisations which would be interested in renting space from you? Indicate the kind of rent you plan to charge when you research your market. If this deters most of your potential customers then rethink your business plan. </w:t>
      </w:r>
    </w:p>
    <w:p w:rsidR="00174FDA" w:rsidRDefault="00174FDA" w:rsidP="00C856B5">
      <w:pPr>
        <w:ind w:right="0"/>
      </w:pPr>
    </w:p>
    <w:p w:rsidR="0001146D" w:rsidRPr="0001146D" w:rsidRDefault="004743DB" w:rsidP="0001146D">
      <w:pPr>
        <w:ind w:right="0"/>
      </w:pPr>
      <w:r w:rsidRPr="00BB5EE2">
        <w:rPr>
          <w:noProof/>
          <w:lang w:eastAsia="en-GB"/>
        </w:rPr>
        <mc:AlternateContent>
          <mc:Choice Requires="wps">
            <w:drawing>
              <wp:anchor distT="0" distB="0" distL="114300" distR="114300" simplePos="0" relativeHeight="251713536" behindDoc="0" locked="0" layoutInCell="1" allowOverlap="1" wp14:anchorId="31410B53" wp14:editId="275C36EF">
                <wp:simplePos x="0" y="0"/>
                <wp:positionH relativeFrom="margin">
                  <wp:posOffset>-24130</wp:posOffset>
                </wp:positionH>
                <wp:positionV relativeFrom="paragraph">
                  <wp:posOffset>909320</wp:posOffset>
                </wp:positionV>
                <wp:extent cx="3164205" cy="1507490"/>
                <wp:effectExtent l="57150" t="19050" r="74295" b="92710"/>
                <wp:wrapThrough wrapText="bothSides">
                  <wp:wrapPolygon edited="0">
                    <wp:start x="910" y="-273"/>
                    <wp:lineTo x="-390" y="0"/>
                    <wp:lineTo x="-390" y="21018"/>
                    <wp:lineTo x="910" y="22382"/>
                    <wp:lineTo x="1040" y="22655"/>
                    <wp:lineTo x="20547" y="22655"/>
                    <wp:lineTo x="21067" y="21837"/>
                    <wp:lineTo x="21977" y="17742"/>
                    <wp:lineTo x="21977" y="4094"/>
                    <wp:lineTo x="21197" y="1365"/>
                    <wp:lineTo x="20677" y="-273"/>
                    <wp:lineTo x="910" y="-273"/>
                  </wp:wrapPolygon>
                </wp:wrapThrough>
                <wp:docPr id="47" name="Alternate Process 28"/>
                <wp:cNvGraphicFramePr/>
                <a:graphic xmlns:a="http://schemas.openxmlformats.org/drawingml/2006/main">
                  <a:graphicData uri="http://schemas.microsoft.com/office/word/2010/wordprocessingShape">
                    <wps:wsp>
                      <wps:cNvSpPr/>
                      <wps:spPr>
                        <a:xfrm>
                          <a:off x="0" y="0"/>
                          <a:ext cx="3164205" cy="1507490"/>
                        </a:xfrm>
                        <a:prstGeom prst="flowChartAlternateProcess">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01146D" w:rsidRDefault="00F84749" w:rsidP="00174FDA">
                            <w:pPr>
                              <w:ind w:left="142" w:right="11"/>
                              <w:rPr>
                                <w:b/>
                              </w:rPr>
                            </w:pPr>
                            <w:r w:rsidRPr="0001146D">
                              <w:rPr>
                                <w:b/>
                              </w:rPr>
                              <w:t>How do tenants access the building?  Most tenants of managed workspace will require access 24/7. Is it easy to get access out of office hours?  Does it feel secure?</w:t>
                            </w:r>
                          </w:p>
                          <w:p w:rsidR="00F84749" w:rsidRPr="0001146D" w:rsidRDefault="00F84749" w:rsidP="0001146D">
                            <w:pPr>
                              <w:ind w:right="11"/>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410B5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8" o:spid="_x0000_s1037" type="#_x0000_t176" style="position:absolute;left:0;text-align:left;margin-left:-1.9pt;margin-top:71.6pt;width:249.15pt;height:118.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" fillcolor="#f2c8e7 [660]" strokecolor="#8a1d6f">
                <v:shadow on="t" color="black" opacity="22937f" origin=",.5" offset="0,.63889mm"/>
                <v:textbox>
                  <w:txbxContent>
                    <w:p w:rsidR="00F84749" w:rsidRPr="0001146D" w:rsidRDefault="00F84749" w:rsidP="00174FDA">
                      <w:pPr>
                        <w:ind w:left="142" w:right="11"/>
                        <w:rPr>
                          <w:b/>
                        </w:rPr>
                      </w:pPr>
                      <w:r w:rsidRPr="0001146D">
                        <w:rPr>
                          <w:b/>
                        </w:rPr>
                        <w:t>How do tenants access the building?  Most tenants of managed workspace will require access 24/7. Is it easy to get access out of office hours?  Does it feel secure?</w:t>
                      </w:r>
                    </w:p>
                    <w:p w:rsidR="00F84749" w:rsidRPr="0001146D" w:rsidRDefault="00F84749" w:rsidP="0001146D">
                      <w:pPr>
                        <w:ind w:right="11"/>
                        <w:rPr>
                          <w:b/>
                        </w:rPr>
                      </w:pPr>
                    </w:p>
                  </w:txbxContent>
                </v:textbox>
                <w10:wrap type="through" anchorx="margin"/>
              </v:shape>
            </w:pict>
          </mc:Fallback>
        </mc:AlternateContent>
      </w:r>
      <w:r w:rsidRPr="00BB5EE2">
        <w:rPr>
          <w:noProof/>
          <w:lang w:eastAsia="en-GB"/>
        </w:rPr>
        <mc:AlternateContent>
          <mc:Choice Requires="wps">
            <w:drawing>
              <wp:anchor distT="0" distB="0" distL="114300" distR="114300" simplePos="0" relativeHeight="251711488" behindDoc="0" locked="0" layoutInCell="1" allowOverlap="1" wp14:anchorId="43912731" wp14:editId="329962A3">
                <wp:simplePos x="0" y="0"/>
                <wp:positionH relativeFrom="margin">
                  <wp:posOffset>3355340</wp:posOffset>
                </wp:positionH>
                <wp:positionV relativeFrom="paragraph">
                  <wp:posOffset>909320</wp:posOffset>
                </wp:positionV>
                <wp:extent cx="3188335" cy="1534160"/>
                <wp:effectExtent l="57150" t="19050" r="69215" b="104140"/>
                <wp:wrapThrough wrapText="bothSides">
                  <wp:wrapPolygon edited="0">
                    <wp:start x="903" y="-268"/>
                    <wp:lineTo x="-387" y="0"/>
                    <wp:lineTo x="-387" y="21189"/>
                    <wp:lineTo x="129" y="21457"/>
                    <wp:lineTo x="903" y="22530"/>
                    <wp:lineTo x="1162" y="22798"/>
                    <wp:lineTo x="20391" y="22798"/>
                    <wp:lineTo x="20520" y="22530"/>
                    <wp:lineTo x="21424" y="21457"/>
                    <wp:lineTo x="21940" y="17434"/>
                    <wp:lineTo x="21940" y="4023"/>
                    <wp:lineTo x="21036" y="1073"/>
                    <wp:lineTo x="20649" y="-268"/>
                    <wp:lineTo x="903" y="-268"/>
                  </wp:wrapPolygon>
                </wp:wrapThrough>
                <wp:docPr id="46" name="Alternate Process 28"/>
                <wp:cNvGraphicFramePr/>
                <a:graphic xmlns:a="http://schemas.openxmlformats.org/drawingml/2006/main">
                  <a:graphicData uri="http://schemas.microsoft.com/office/word/2010/wordprocessingShape">
                    <wps:wsp>
                      <wps:cNvSpPr/>
                      <wps:spPr>
                        <a:xfrm>
                          <a:off x="0" y="0"/>
                          <a:ext cx="3188335" cy="1534160"/>
                        </a:xfrm>
                        <a:prstGeom prst="flowChartAlternateProcess">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01146D" w:rsidRDefault="00F84749" w:rsidP="00174FDA">
                            <w:pPr>
                              <w:ind w:left="142" w:right="11"/>
                              <w:rPr>
                                <w:b/>
                              </w:rPr>
                            </w:pPr>
                            <w:r>
                              <w:rPr>
                                <w:b/>
                              </w:rPr>
                              <w:t xml:space="preserve">How do visitors access </w:t>
                            </w:r>
                            <w:r w:rsidRPr="0001146D">
                              <w:rPr>
                                <w:b/>
                              </w:rPr>
                              <w:t>the building and find your tenants</w:t>
                            </w:r>
                            <w:r>
                              <w:rPr>
                                <w:b/>
                              </w:rPr>
                              <w:t>? If there is no</w:t>
                            </w:r>
                            <w:r w:rsidRPr="0001146D">
                              <w:rPr>
                                <w:b/>
                              </w:rPr>
                              <w:t xml:space="preserve"> staffed reception, is there clear signage and entry phones which are fit for purpose</w:t>
                            </w:r>
                            <w:r>
                              <w:rPr>
                                <w:b/>
                              </w:rPr>
                              <w:t>?</w:t>
                            </w:r>
                          </w:p>
                          <w:p w:rsidR="00F84749" w:rsidRPr="0001146D" w:rsidRDefault="00F84749" w:rsidP="00BB5EE2">
                            <w:pPr>
                              <w:ind w:right="1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912731" id="_x0000_s1038" type="#_x0000_t176" style="position:absolute;left:0;text-align:left;margin-left:264.2pt;margin-top:71.6pt;width:251.05pt;height:120.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" fillcolor="#f2c8e7 [660]" strokecolor="#8a1d6f">
                <v:shadow on="t" color="black" opacity="22937f" origin=",.5" offset="0,.63889mm"/>
                <v:textbox>
                  <w:txbxContent>
                    <w:p w:rsidR="00F84749" w:rsidRPr="0001146D" w:rsidRDefault="00F84749" w:rsidP="00174FDA">
                      <w:pPr>
                        <w:ind w:left="142" w:right="11"/>
                        <w:rPr>
                          <w:b/>
                        </w:rPr>
                      </w:pPr>
                      <w:r>
                        <w:rPr>
                          <w:b/>
                        </w:rPr>
                        <w:t xml:space="preserve">How do visitors access </w:t>
                      </w:r>
                      <w:r w:rsidRPr="0001146D">
                        <w:rPr>
                          <w:b/>
                        </w:rPr>
                        <w:t>the building and find your tenants</w:t>
                      </w:r>
                      <w:r>
                        <w:rPr>
                          <w:b/>
                        </w:rPr>
                        <w:t>? If there is no</w:t>
                      </w:r>
                      <w:r w:rsidRPr="0001146D">
                        <w:rPr>
                          <w:b/>
                        </w:rPr>
                        <w:t xml:space="preserve"> staffed reception, is there clear signage and entry phones which are fit for purpose</w:t>
                      </w:r>
                      <w:r>
                        <w:rPr>
                          <w:b/>
                        </w:rPr>
                        <w:t>?</w:t>
                      </w:r>
                    </w:p>
                    <w:p w:rsidR="00F84749" w:rsidRPr="0001146D" w:rsidRDefault="00F84749" w:rsidP="00BB5EE2">
                      <w:pPr>
                        <w:ind w:right="11"/>
                        <w:jc w:val="center"/>
                        <w:rPr>
                          <w:b/>
                        </w:rPr>
                      </w:pPr>
                    </w:p>
                  </w:txbxContent>
                </v:textbox>
                <w10:wrap type="through" anchorx="margin"/>
              </v:shape>
            </w:pict>
          </mc:Fallback>
        </mc:AlternateContent>
      </w:r>
      <w:r w:rsidR="0001146D" w:rsidRPr="0001146D">
        <w:t>Think about how the building works f</w:t>
      </w:r>
      <w:r w:rsidR="008C5B3A">
        <w:t>rom the viewpoint of the tenant.</w:t>
      </w:r>
      <w:r w:rsidR="0001146D">
        <w:t xml:space="preserve"> Making small changes can transform the impression that tenants and visitors have of the buildin</w:t>
      </w:r>
      <w:r w:rsidR="00966F78">
        <w:t>g.</w:t>
      </w:r>
      <w:r w:rsidR="008C5B3A">
        <w:t xml:space="preserve">  Some key areas to consider are set out in the diagram below:</w:t>
      </w:r>
    </w:p>
    <w:p w:rsidR="00C93C62" w:rsidRDefault="004743DB" w:rsidP="00D1277C">
      <w:pPr>
        <w:ind w:right="0"/>
      </w:pPr>
      <w:r w:rsidRPr="00BB5EE2">
        <w:rPr>
          <w:noProof/>
          <w:lang w:eastAsia="en-GB"/>
        </w:rPr>
        <mc:AlternateContent>
          <mc:Choice Requires="wps">
            <w:drawing>
              <wp:anchor distT="0" distB="0" distL="114300" distR="114300" simplePos="0" relativeHeight="251709440" behindDoc="0" locked="0" layoutInCell="1" allowOverlap="1" wp14:anchorId="5AD11DC5" wp14:editId="236FEF13">
                <wp:simplePos x="0" y="0"/>
                <wp:positionH relativeFrom="margin">
                  <wp:posOffset>694634</wp:posOffset>
                </wp:positionH>
                <wp:positionV relativeFrom="paragraph">
                  <wp:posOffset>1919688</wp:posOffset>
                </wp:positionV>
                <wp:extent cx="5273040" cy="885825"/>
                <wp:effectExtent l="57150" t="19050" r="80010" b="104775"/>
                <wp:wrapThrough wrapText="bothSides">
                  <wp:wrapPolygon edited="0">
                    <wp:start x="234" y="-465"/>
                    <wp:lineTo x="-234" y="0"/>
                    <wp:lineTo x="-234" y="21832"/>
                    <wp:lineTo x="390" y="23690"/>
                    <wp:lineTo x="21303" y="23690"/>
                    <wp:lineTo x="21616" y="22297"/>
                    <wp:lineTo x="21850" y="15329"/>
                    <wp:lineTo x="21850" y="7432"/>
                    <wp:lineTo x="21538" y="1858"/>
                    <wp:lineTo x="21382" y="-465"/>
                    <wp:lineTo x="234" y="-465"/>
                  </wp:wrapPolygon>
                </wp:wrapThrough>
                <wp:docPr id="45" name="Alternate Process 28"/>
                <wp:cNvGraphicFramePr/>
                <a:graphic xmlns:a="http://schemas.openxmlformats.org/drawingml/2006/main">
                  <a:graphicData uri="http://schemas.microsoft.com/office/word/2010/wordprocessingShape">
                    <wps:wsp>
                      <wps:cNvSpPr/>
                      <wps:spPr>
                        <a:xfrm>
                          <a:off x="0" y="0"/>
                          <a:ext cx="5273040" cy="885825"/>
                        </a:xfrm>
                        <a:prstGeom prst="flowChartAlternateProcess">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Pr="008A3A25" w:rsidRDefault="00F84749" w:rsidP="00174FDA">
                            <w:pPr>
                              <w:ind w:left="142" w:right="11"/>
                              <w:rPr>
                                <w:b/>
                                <w:sz w:val="28"/>
                                <w:szCs w:val="28"/>
                              </w:rPr>
                            </w:pPr>
                            <w:r>
                              <w:rPr>
                                <w:b/>
                              </w:rPr>
                              <w:t xml:space="preserve">Do tenants and </w:t>
                            </w:r>
                            <w:r w:rsidRPr="00A359CD">
                              <w:rPr>
                                <w:b/>
                              </w:rPr>
                              <w:t xml:space="preserve">visitors have to walk past smokers at the entrance or volunteers drinking coffee in the reception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D11DC5" id="_x0000_s1039" type="#_x0000_t176" style="position:absolute;left:0;text-align:left;margin-left:54.7pt;margin-top:151.15pt;width:415.2pt;height:69.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" fillcolor="#f2c8e7 [660]" strokecolor="#8a1d6f">
                <v:shadow on="t" color="black" opacity="22937f" origin=",.5" offset="0,.63889mm"/>
                <v:textbox>
                  <w:txbxContent>
                    <w:p w:rsidR="00F84749" w:rsidRPr="008A3A25" w:rsidRDefault="00F84749" w:rsidP="00174FDA">
                      <w:pPr>
                        <w:ind w:left="142" w:right="11"/>
                        <w:rPr>
                          <w:b/>
                          <w:sz w:val="28"/>
                          <w:szCs w:val="28"/>
                        </w:rPr>
                      </w:pPr>
                      <w:r>
                        <w:rPr>
                          <w:b/>
                        </w:rPr>
                        <w:t xml:space="preserve">Do tenants and </w:t>
                      </w:r>
                      <w:r w:rsidRPr="00A359CD">
                        <w:rPr>
                          <w:b/>
                        </w:rPr>
                        <w:t xml:space="preserve">visitors have to walk past smokers at the entrance or volunteers drinking coffee in the reception area?  </w:t>
                      </w:r>
                    </w:p>
                  </w:txbxContent>
                </v:textbox>
                <w10:wrap type="through" anchorx="margin"/>
              </v:shape>
            </w:pict>
          </mc:Fallback>
        </mc:AlternateContent>
      </w:r>
    </w:p>
    <w:p w:rsidR="00740A4C" w:rsidRDefault="00740A4C" w:rsidP="00D1277C">
      <w:pPr>
        <w:ind w:right="0"/>
        <w:rPr>
          <w:color w:val="FFFFFF" w:themeColor="background1"/>
          <w14:textFill>
            <w14:noFill/>
          </w14:textFill>
        </w:rPr>
      </w:pPr>
    </w:p>
    <w:p w:rsidR="00740A4C" w:rsidRDefault="00740A4C" w:rsidP="00D1277C">
      <w:pPr>
        <w:ind w:right="0"/>
      </w:pPr>
    </w:p>
    <w:p w:rsidR="00D73F01" w:rsidRDefault="00D73F01" w:rsidP="00F92DC2">
      <w:pPr>
        <w:pStyle w:val="Heading2"/>
        <w:ind w:right="0"/>
      </w:pPr>
      <w:bookmarkStart w:id="4" w:name="_Toc451165844"/>
      <w:r>
        <w:t>Legal Issues:</w:t>
      </w:r>
      <w:bookmarkEnd w:id="4"/>
    </w:p>
    <w:p w:rsidR="00DC5C20" w:rsidRDefault="00DC5C20" w:rsidP="003251CE">
      <w:pPr>
        <w:ind w:right="-8"/>
      </w:pPr>
      <w:r>
        <w:t xml:space="preserve">Use </w:t>
      </w:r>
      <w:hyperlink r:id="rId16" w:history="1">
        <w:r w:rsidRPr="00CC6024">
          <w:rPr>
            <w:rStyle w:val="Hyperlink"/>
            <w:b/>
            <w:i/>
          </w:rPr>
          <w:t>Options to consider for Renting out Extra Space</w:t>
        </w:r>
      </w:hyperlink>
      <w:r>
        <w:t xml:space="preserve"> in </w:t>
      </w:r>
      <w:r w:rsidR="00CC6024">
        <w:t xml:space="preserve">Locality’s </w:t>
      </w:r>
      <w:r>
        <w:t xml:space="preserve">Legal Toolkit to decide on </w:t>
      </w:r>
      <w:r>
        <w:lastRenderedPageBreak/>
        <w:t xml:space="preserve">whether to use a tenancy, licence or tenancy at will. We recommend that you take legal advice. </w:t>
      </w:r>
      <w:r w:rsidR="004F6FCA">
        <w:t xml:space="preserve"> </w:t>
      </w:r>
    </w:p>
    <w:p w:rsidR="00174FDA" w:rsidRPr="00DC5C20" w:rsidRDefault="00174FDA" w:rsidP="003251CE">
      <w:pPr>
        <w:ind w:right="-8"/>
      </w:pPr>
    </w:p>
    <w:p w:rsidR="00DC5C20" w:rsidRDefault="004F6FCA" w:rsidP="004F6FCA">
      <w:pPr>
        <w:pStyle w:val="ListParagraph"/>
        <w:numPr>
          <w:ilvl w:val="0"/>
          <w:numId w:val="3"/>
        </w:numPr>
        <w:ind w:left="360" w:right="0"/>
      </w:pPr>
      <w:r>
        <w:t>Do not rely on the f</w:t>
      </w:r>
      <w:r w:rsidR="00EF7490">
        <w:t>act that a document calls itself</w:t>
      </w:r>
      <w:r>
        <w:t xml:space="preserve"> a licence; if the </w:t>
      </w:r>
      <w:r w:rsidR="00E16325">
        <w:t xml:space="preserve">terms of the licence </w:t>
      </w:r>
      <w:r>
        <w:t>create a lease, then you have given your tenants a lease and may have breached your own lease.</w:t>
      </w:r>
    </w:p>
    <w:p w:rsidR="004F6FCA" w:rsidRDefault="004F6FCA" w:rsidP="004F6FCA">
      <w:pPr>
        <w:pStyle w:val="ListParagraph"/>
        <w:numPr>
          <w:ilvl w:val="0"/>
          <w:numId w:val="3"/>
        </w:numPr>
        <w:ind w:left="360" w:right="0"/>
      </w:pPr>
      <w:r>
        <w:t>If you hold your building on a lease, you may need landlord’s permission to sub-let.</w:t>
      </w:r>
    </w:p>
    <w:p w:rsidR="005F69B3" w:rsidRDefault="005F69B3" w:rsidP="00F92DC2">
      <w:pPr>
        <w:pStyle w:val="Heading2"/>
        <w:ind w:right="0"/>
      </w:pPr>
      <w:bookmarkStart w:id="5" w:name="_Toc451165845"/>
      <w:r>
        <w:t>Setting the Rent:</w:t>
      </w:r>
      <w:bookmarkEnd w:id="5"/>
    </w:p>
    <w:p w:rsidR="009F695F" w:rsidRDefault="009F695F" w:rsidP="003251CE">
      <w:pPr>
        <w:ind w:right="-8"/>
      </w:pPr>
      <w:r>
        <w:t xml:space="preserve">Make sure that you understand the costs you will incur in providing managed </w:t>
      </w:r>
      <w:r w:rsidR="00D84CC4">
        <w:t>w</w:t>
      </w:r>
      <w:r>
        <w:t xml:space="preserve">orkspace – this includes the staff needed to provide any services you include in the rental charge. </w:t>
      </w:r>
      <w:r w:rsidR="00BC7262">
        <w:t>See section ‘Understanding Costs’</w:t>
      </w:r>
      <w:r w:rsidR="00AC6DA0">
        <w:t xml:space="preserve"> for more information on this</w:t>
      </w:r>
      <w:r w:rsidR="00D52B7A">
        <w:t xml:space="preserve"> and an example expenditure budget</w:t>
      </w:r>
      <w:r w:rsidR="00AC6DA0">
        <w:t xml:space="preserve">. You should also include your marketing costs – see </w:t>
      </w:r>
      <w:r w:rsidR="00D52B7A">
        <w:t>the section ‘Marketing’</w:t>
      </w:r>
      <w:r w:rsidR="00AC6DA0">
        <w:t xml:space="preserve"> for more details</w:t>
      </w:r>
      <w:r w:rsidR="00D52B7A">
        <w:t xml:space="preserve"> about the importance and effectiveness of marketing your workspace and rooms</w:t>
      </w:r>
      <w:r w:rsidR="00AC6DA0">
        <w:t xml:space="preserve">. </w:t>
      </w:r>
    </w:p>
    <w:p w:rsidR="00CC6024" w:rsidRDefault="00CC6024" w:rsidP="003251CE">
      <w:pPr>
        <w:ind w:right="-8"/>
      </w:pPr>
    </w:p>
    <w:p w:rsidR="009B36EC" w:rsidRDefault="00FA01EA" w:rsidP="009B36EC">
      <w:r>
        <w:t xml:space="preserve">Does </w:t>
      </w:r>
      <w:r w:rsidR="009B36EC" w:rsidRPr="009B36EC">
        <w:t>your rental charge</w:t>
      </w:r>
      <w:r>
        <w:t xml:space="preserve"> include</w:t>
      </w:r>
      <w:r w:rsidR="00A51971">
        <w:t xml:space="preserve"> the following</w:t>
      </w:r>
      <w:r w:rsidR="00BC7262">
        <w:t xml:space="preserve"> items</w:t>
      </w:r>
      <w:r w:rsidR="00A51971">
        <w:t>?</w:t>
      </w:r>
    </w:p>
    <w:p w:rsidR="00D52B7A" w:rsidRPr="009B36EC" w:rsidRDefault="00D52B7A" w:rsidP="009B36EC"/>
    <w:p w:rsidR="005F69B3" w:rsidRPr="005F69B3" w:rsidRDefault="00C87738" w:rsidP="005F69B3">
      <w:r w:rsidRPr="00FA01EA">
        <w:rPr>
          <w:noProof/>
          <w:lang w:eastAsia="en-GB"/>
        </w:rPr>
        <mc:AlternateContent>
          <mc:Choice Requires="wps">
            <w:drawing>
              <wp:anchor distT="0" distB="0" distL="114300" distR="114300" simplePos="0" relativeHeight="251730944" behindDoc="0" locked="0" layoutInCell="1" allowOverlap="1" wp14:anchorId="682BCADC" wp14:editId="020D4D87">
                <wp:simplePos x="0" y="0"/>
                <wp:positionH relativeFrom="margin">
                  <wp:align>right</wp:align>
                </wp:positionH>
                <wp:positionV relativeFrom="paragraph">
                  <wp:posOffset>-114300</wp:posOffset>
                </wp:positionV>
                <wp:extent cx="1095153" cy="1073785"/>
                <wp:effectExtent l="57150" t="38100" r="67310" b="88265"/>
                <wp:wrapNone/>
                <wp:docPr id="60" name="Oval 60"/>
                <wp:cNvGraphicFramePr/>
                <a:graphic xmlns:a="http://schemas.openxmlformats.org/drawingml/2006/main">
                  <a:graphicData uri="http://schemas.microsoft.com/office/word/2010/wordprocessingShape">
                    <wps:wsp>
                      <wps:cNvSpPr/>
                      <wps:spPr>
                        <a:xfrm>
                          <a:off x="0" y="0"/>
                          <a:ext cx="1095153" cy="1073785"/>
                        </a:xfrm>
                        <a:prstGeom prst="ellipse">
                          <a:avLst/>
                        </a:prstGeom>
                        <a:solidFill>
                          <a:srgbClr val="8B2170">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84749" w:rsidRPr="005D5228" w:rsidRDefault="00F84749" w:rsidP="00FA01EA">
                            <w:pPr>
                              <w:tabs>
                                <w:tab w:val="left" w:pos="2694"/>
                              </w:tabs>
                              <w:spacing w:line="240" w:lineRule="auto"/>
                              <w:ind w:right="-57"/>
                              <w:jc w:val="center"/>
                              <w:rPr>
                                <w:b/>
                                <w:sz w:val="22"/>
                                <w:szCs w:val="22"/>
                              </w:rPr>
                            </w:pPr>
                            <w:r>
                              <w:rPr>
                                <w:b/>
                                <w:sz w:val="22"/>
                                <w:szCs w:val="22"/>
                              </w:rPr>
                              <w:t>Car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2BCADC" id="Oval 60" o:spid="_x0000_s1040" style="position:absolute;left:0;text-align:left;margin-left:35.05pt;margin-top:-9pt;width:86.25pt;height:84.5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" fillcolor="#f2c8e7" strokecolor="#f69240">
                <v:shadow on="t" color="black" opacity="24903f" origin=",.5" offset="0,.55556mm"/>
                <v:textbox>
                  <w:txbxContent>
                    <w:p w:rsidR="00F84749" w:rsidRPr="005D5228" w:rsidRDefault="00F84749" w:rsidP="00FA01EA">
                      <w:pPr>
                        <w:tabs>
                          <w:tab w:val="left" w:pos="2694"/>
                        </w:tabs>
                        <w:spacing w:line="240" w:lineRule="auto"/>
                        <w:ind w:right="-57"/>
                        <w:jc w:val="center"/>
                        <w:rPr>
                          <w:b/>
                          <w:sz w:val="22"/>
                          <w:szCs w:val="22"/>
                        </w:rPr>
                      </w:pPr>
                      <w:r>
                        <w:rPr>
                          <w:b/>
                          <w:sz w:val="22"/>
                          <w:szCs w:val="22"/>
                        </w:rPr>
                        <w:t>Car Parking</w:t>
                      </w:r>
                    </w:p>
                  </w:txbxContent>
                </v:textbox>
                <w10:wrap anchorx="margin"/>
              </v:oval>
            </w:pict>
          </mc:Fallback>
        </mc:AlternateContent>
      </w:r>
      <w:r w:rsidR="00604A2C">
        <w:rPr>
          <w:noProof/>
          <w:lang w:eastAsia="en-GB"/>
        </w:rPr>
        <mc:AlternateContent>
          <mc:Choice Requires="wps">
            <w:drawing>
              <wp:anchor distT="0" distB="0" distL="114300" distR="114300" simplePos="0" relativeHeight="251720704" behindDoc="0" locked="0" layoutInCell="1" allowOverlap="1" wp14:anchorId="275034E4" wp14:editId="57DD1F47">
                <wp:simplePos x="0" y="0"/>
                <wp:positionH relativeFrom="column">
                  <wp:posOffset>12508</wp:posOffset>
                </wp:positionH>
                <wp:positionV relativeFrom="paragraph">
                  <wp:posOffset>32503</wp:posOffset>
                </wp:positionV>
                <wp:extent cx="1222744" cy="1116330"/>
                <wp:effectExtent l="57150" t="19050" r="73025" b="102870"/>
                <wp:wrapNone/>
                <wp:docPr id="55" name="Oval 55"/>
                <wp:cNvGraphicFramePr/>
                <a:graphic xmlns:a="http://schemas.openxmlformats.org/drawingml/2006/main">
                  <a:graphicData uri="http://schemas.microsoft.com/office/word/2010/wordprocessingShape">
                    <wps:wsp>
                      <wps:cNvSpPr/>
                      <wps:spPr>
                        <a:xfrm>
                          <a:off x="0" y="0"/>
                          <a:ext cx="1222744" cy="1116330"/>
                        </a:xfrm>
                        <a:prstGeom prst="ellipse">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Default="00F84749" w:rsidP="00051868">
                            <w:pPr>
                              <w:tabs>
                                <w:tab w:val="left" w:pos="2694"/>
                              </w:tabs>
                              <w:spacing w:line="240" w:lineRule="auto"/>
                              <w:ind w:right="-57"/>
                              <w:jc w:val="center"/>
                              <w:rPr>
                                <w:b/>
                                <w:sz w:val="22"/>
                                <w:szCs w:val="22"/>
                              </w:rPr>
                            </w:pPr>
                            <w:r>
                              <w:rPr>
                                <w:b/>
                                <w:sz w:val="22"/>
                                <w:szCs w:val="22"/>
                              </w:rPr>
                              <w:t xml:space="preserve"> Reception </w:t>
                            </w:r>
                          </w:p>
                          <w:p w:rsidR="00F84749" w:rsidRPr="00604A2C" w:rsidRDefault="00F84749" w:rsidP="00604A2C">
                            <w:pPr>
                              <w:tabs>
                                <w:tab w:val="left" w:pos="2694"/>
                              </w:tabs>
                              <w:spacing w:line="240" w:lineRule="auto"/>
                              <w:ind w:right="-57"/>
                              <w:jc w:val="center"/>
                              <w:rPr>
                                <w:sz w:val="22"/>
                                <w:szCs w:val="22"/>
                              </w:rPr>
                            </w:pPr>
                            <w:r>
                              <w:rPr>
                                <w:b/>
                                <w:sz w:val="22"/>
                                <w:szCs w:val="22"/>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75034E4" id="Oval 55" o:spid="_x0000_s1041" style="position:absolute;left:0;text-align:left;margin-left:1pt;margin-top:2.55pt;width:96.3pt;height:8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" fillcolor="#f2c8e7 [660]" strokecolor="#8a1d6f">
                <v:shadow on="t" color="black" opacity="22937f" origin=",.5" offset="0,.63889mm"/>
                <v:textbox>
                  <w:txbxContent>
                    <w:p w:rsidR="00F84749" w:rsidRDefault="00F84749" w:rsidP="00051868">
                      <w:pPr>
                        <w:tabs>
                          <w:tab w:val="left" w:pos="2694"/>
                        </w:tabs>
                        <w:spacing w:line="240" w:lineRule="auto"/>
                        <w:ind w:right="-57"/>
                        <w:jc w:val="center"/>
                        <w:rPr>
                          <w:b/>
                          <w:sz w:val="22"/>
                          <w:szCs w:val="22"/>
                        </w:rPr>
                      </w:pPr>
                      <w:r>
                        <w:rPr>
                          <w:b/>
                          <w:sz w:val="22"/>
                          <w:szCs w:val="22"/>
                        </w:rPr>
                        <w:t xml:space="preserve"> Reception </w:t>
                      </w:r>
                    </w:p>
                    <w:p w:rsidR="00F84749" w:rsidRPr="00604A2C" w:rsidRDefault="00F84749" w:rsidP="00604A2C">
                      <w:pPr>
                        <w:tabs>
                          <w:tab w:val="left" w:pos="2694"/>
                        </w:tabs>
                        <w:spacing w:line="240" w:lineRule="auto"/>
                        <w:ind w:right="-57"/>
                        <w:jc w:val="center"/>
                        <w:rPr>
                          <w:sz w:val="22"/>
                          <w:szCs w:val="22"/>
                        </w:rPr>
                      </w:pPr>
                      <w:r>
                        <w:rPr>
                          <w:b/>
                          <w:sz w:val="22"/>
                          <w:szCs w:val="22"/>
                        </w:rPr>
                        <w:t>services</w:t>
                      </w:r>
                    </w:p>
                  </w:txbxContent>
                </v:textbox>
              </v:oval>
            </w:pict>
          </mc:Fallback>
        </mc:AlternateContent>
      </w:r>
      <w:r w:rsidR="00FA01EA" w:rsidRPr="005D5228">
        <w:rPr>
          <w:noProof/>
          <w:lang w:eastAsia="en-GB"/>
        </w:rPr>
        <mc:AlternateContent>
          <mc:Choice Requires="wps">
            <w:drawing>
              <wp:anchor distT="0" distB="0" distL="114300" distR="114300" simplePos="0" relativeHeight="251726848" behindDoc="0" locked="0" layoutInCell="1" allowOverlap="1" wp14:anchorId="70454B8D" wp14:editId="6EC4CB77">
                <wp:simplePos x="0" y="0"/>
                <wp:positionH relativeFrom="column">
                  <wp:posOffset>3563782</wp:posOffset>
                </wp:positionH>
                <wp:positionV relativeFrom="paragraph">
                  <wp:posOffset>53767</wp:posOffset>
                </wp:positionV>
                <wp:extent cx="1095153" cy="1073785"/>
                <wp:effectExtent l="57150" t="38100" r="67310" b="88265"/>
                <wp:wrapNone/>
                <wp:docPr id="58" name="Oval 58"/>
                <wp:cNvGraphicFramePr/>
                <a:graphic xmlns:a="http://schemas.openxmlformats.org/drawingml/2006/main">
                  <a:graphicData uri="http://schemas.microsoft.com/office/word/2010/wordprocessingShape">
                    <wps:wsp>
                      <wps:cNvSpPr/>
                      <wps:spPr>
                        <a:xfrm>
                          <a:off x="0" y="0"/>
                          <a:ext cx="1095153" cy="1073785"/>
                        </a:xfrm>
                        <a:prstGeom prst="ellipse">
                          <a:avLst/>
                        </a:prstGeom>
                        <a:solidFill>
                          <a:schemeClr val="accent1">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84749" w:rsidRDefault="00F84749" w:rsidP="005D5228">
                            <w:pPr>
                              <w:tabs>
                                <w:tab w:val="left" w:pos="2694"/>
                              </w:tabs>
                              <w:spacing w:line="240" w:lineRule="auto"/>
                              <w:ind w:right="-57"/>
                              <w:jc w:val="center"/>
                              <w:rPr>
                                <w:b/>
                                <w:sz w:val="22"/>
                                <w:szCs w:val="22"/>
                              </w:rPr>
                            </w:pPr>
                            <w:r>
                              <w:rPr>
                                <w:b/>
                                <w:sz w:val="22"/>
                                <w:szCs w:val="22"/>
                              </w:rPr>
                              <w:t>Business</w:t>
                            </w:r>
                          </w:p>
                          <w:p w:rsidR="00F84749" w:rsidRPr="005D5228" w:rsidRDefault="00F84749" w:rsidP="005D5228">
                            <w:pPr>
                              <w:tabs>
                                <w:tab w:val="left" w:pos="2694"/>
                              </w:tabs>
                              <w:spacing w:line="240" w:lineRule="auto"/>
                              <w:ind w:right="-57"/>
                              <w:jc w:val="center"/>
                              <w:rPr>
                                <w:b/>
                                <w:sz w:val="22"/>
                                <w:szCs w:val="22"/>
                              </w:rPr>
                            </w:pPr>
                            <w:r>
                              <w:rPr>
                                <w:b/>
                                <w:sz w:val="22"/>
                                <w:szCs w:val="22"/>
                              </w:rPr>
                              <w:t>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454B8D" id="Oval 58" o:spid="_x0000_s1042" style="position:absolute;left:0;text-align:left;margin-left:280.6pt;margin-top:4.25pt;width:86.25pt;height:8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" fillcolor="#f2c8e7 [660]" strokecolor="#f69240">
                <v:shadow on="t" color="black" opacity="24903f" origin=",.5" offset="0,.55556mm"/>
                <v:textbox>
                  <w:txbxContent>
                    <w:p w:rsidR="00F84749" w:rsidRDefault="00F84749" w:rsidP="005D5228">
                      <w:pPr>
                        <w:tabs>
                          <w:tab w:val="left" w:pos="2694"/>
                        </w:tabs>
                        <w:spacing w:line="240" w:lineRule="auto"/>
                        <w:ind w:right="-57"/>
                        <w:jc w:val="center"/>
                        <w:rPr>
                          <w:b/>
                          <w:sz w:val="22"/>
                          <w:szCs w:val="22"/>
                        </w:rPr>
                      </w:pPr>
                      <w:r>
                        <w:rPr>
                          <w:b/>
                          <w:sz w:val="22"/>
                          <w:szCs w:val="22"/>
                        </w:rPr>
                        <w:t>Business</w:t>
                      </w:r>
                    </w:p>
                    <w:p w:rsidR="00F84749" w:rsidRPr="005D5228" w:rsidRDefault="00F84749" w:rsidP="005D5228">
                      <w:pPr>
                        <w:tabs>
                          <w:tab w:val="left" w:pos="2694"/>
                        </w:tabs>
                        <w:spacing w:line="240" w:lineRule="auto"/>
                        <w:ind w:right="-57"/>
                        <w:jc w:val="center"/>
                        <w:rPr>
                          <w:b/>
                          <w:sz w:val="22"/>
                          <w:szCs w:val="22"/>
                        </w:rPr>
                      </w:pPr>
                      <w:r>
                        <w:rPr>
                          <w:b/>
                          <w:sz w:val="22"/>
                          <w:szCs w:val="22"/>
                        </w:rPr>
                        <w:t>Rates</w:t>
                      </w:r>
                    </w:p>
                  </w:txbxContent>
                </v:textbox>
              </v:oval>
            </w:pict>
          </mc:Fallback>
        </mc:AlternateContent>
      </w:r>
      <w:r w:rsidR="00EF1CF0">
        <w:rPr>
          <w:noProof/>
          <w:lang w:eastAsia="en-GB"/>
        </w:rPr>
        <mc:AlternateContent>
          <mc:Choice Requires="wps">
            <w:drawing>
              <wp:anchor distT="0" distB="0" distL="114300" distR="114300" simplePos="0" relativeHeight="251724800" behindDoc="0" locked="0" layoutInCell="1" allowOverlap="1" wp14:anchorId="48584BB4" wp14:editId="39DD34F7">
                <wp:simplePos x="0" y="0"/>
                <wp:positionH relativeFrom="margin">
                  <wp:posOffset>1809410</wp:posOffset>
                </wp:positionH>
                <wp:positionV relativeFrom="paragraph">
                  <wp:posOffset>53768</wp:posOffset>
                </wp:positionV>
                <wp:extent cx="1212112" cy="1073889"/>
                <wp:effectExtent l="57150" t="19050" r="83820" b="88265"/>
                <wp:wrapNone/>
                <wp:docPr id="57" name="Oval 57"/>
                <wp:cNvGraphicFramePr/>
                <a:graphic xmlns:a="http://schemas.openxmlformats.org/drawingml/2006/main">
                  <a:graphicData uri="http://schemas.microsoft.com/office/word/2010/wordprocessingShape">
                    <wps:wsp>
                      <wps:cNvSpPr/>
                      <wps:spPr>
                        <a:xfrm>
                          <a:off x="0" y="0"/>
                          <a:ext cx="1212112" cy="1073889"/>
                        </a:xfrm>
                        <a:prstGeom prst="ellipse">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Default="00F84749" w:rsidP="00EF1CF0">
                            <w:pPr>
                              <w:tabs>
                                <w:tab w:val="left" w:pos="2694"/>
                              </w:tabs>
                              <w:spacing w:line="240" w:lineRule="auto"/>
                              <w:ind w:right="-57"/>
                              <w:jc w:val="center"/>
                              <w:rPr>
                                <w:b/>
                                <w:sz w:val="22"/>
                                <w:szCs w:val="22"/>
                              </w:rPr>
                            </w:pPr>
                            <w:r>
                              <w:rPr>
                                <w:b/>
                                <w:sz w:val="22"/>
                                <w:szCs w:val="22"/>
                              </w:rPr>
                              <w:t>Utilities</w:t>
                            </w:r>
                          </w:p>
                          <w:p w:rsidR="00F84749" w:rsidRDefault="00F84749" w:rsidP="00EF1CF0">
                            <w:pPr>
                              <w:tabs>
                                <w:tab w:val="left" w:pos="2694"/>
                              </w:tabs>
                              <w:spacing w:line="240" w:lineRule="auto"/>
                              <w:ind w:right="-57"/>
                              <w:jc w:val="center"/>
                            </w:pPr>
                            <w:r>
                              <w:rPr>
                                <w:b/>
                                <w:sz w:val="22"/>
                                <w:szCs w:val="22"/>
                              </w:rPr>
                              <w:t>and Water Rates</w:t>
                            </w:r>
                          </w:p>
                          <w:p w:rsidR="00F84749" w:rsidRDefault="00F84749" w:rsidP="00EF1C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584BB4" id="Oval 57" o:spid="_x0000_s1043" style="position:absolute;left:0;text-align:left;margin-left:142.45pt;margin-top:4.25pt;width:95.45pt;height:84.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" fillcolor="#f2c8e7 [660]" strokecolor="#8a1d6f">
                <v:shadow on="t" color="black" opacity="22937f" origin=",.5" offset="0,.63889mm"/>
                <v:textbox>
                  <w:txbxContent>
                    <w:p w:rsidR="00F84749" w:rsidRDefault="00F84749" w:rsidP="00EF1CF0">
                      <w:pPr>
                        <w:tabs>
                          <w:tab w:val="left" w:pos="2694"/>
                        </w:tabs>
                        <w:spacing w:line="240" w:lineRule="auto"/>
                        <w:ind w:right="-57"/>
                        <w:jc w:val="center"/>
                        <w:rPr>
                          <w:b/>
                          <w:sz w:val="22"/>
                          <w:szCs w:val="22"/>
                        </w:rPr>
                      </w:pPr>
                      <w:r>
                        <w:rPr>
                          <w:b/>
                          <w:sz w:val="22"/>
                          <w:szCs w:val="22"/>
                        </w:rPr>
                        <w:t>Utilities</w:t>
                      </w:r>
                    </w:p>
                    <w:p w:rsidR="00F84749" w:rsidRDefault="00F84749" w:rsidP="00EF1CF0">
                      <w:pPr>
                        <w:tabs>
                          <w:tab w:val="left" w:pos="2694"/>
                        </w:tabs>
                        <w:spacing w:line="240" w:lineRule="auto"/>
                        <w:ind w:right="-57"/>
                        <w:jc w:val="center"/>
                      </w:pPr>
                      <w:r>
                        <w:rPr>
                          <w:b/>
                          <w:sz w:val="22"/>
                          <w:szCs w:val="22"/>
                        </w:rPr>
                        <w:t>and Water Rates</w:t>
                      </w:r>
                    </w:p>
                    <w:p w:rsidR="00F84749" w:rsidRDefault="00F84749" w:rsidP="00EF1CF0">
                      <w:pPr>
                        <w:jc w:val="center"/>
                      </w:pPr>
                    </w:p>
                  </w:txbxContent>
                </v:textbox>
                <w10:wrap anchorx="margin"/>
              </v:oval>
            </w:pict>
          </mc:Fallback>
        </mc:AlternateContent>
      </w:r>
    </w:p>
    <w:p w:rsidR="00DC5C20" w:rsidRDefault="00FA01EA" w:rsidP="00DC5C20">
      <w:r w:rsidRPr="005D5228">
        <w:rPr>
          <w:noProof/>
          <w:lang w:eastAsia="en-GB"/>
        </w:rPr>
        <mc:AlternateContent>
          <mc:Choice Requires="wps">
            <w:drawing>
              <wp:anchor distT="0" distB="0" distL="114300" distR="114300" simplePos="0" relativeHeight="251728896" behindDoc="0" locked="0" layoutInCell="1" allowOverlap="1" wp14:anchorId="506AD4A4" wp14:editId="05A1E64A">
                <wp:simplePos x="0" y="0"/>
                <wp:positionH relativeFrom="column">
                  <wp:posOffset>4371857</wp:posOffset>
                </wp:positionH>
                <wp:positionV relativeFrom="paragraph">
                  <wp:posOffset>256171</wp:posOffset>
                </wp:positionV>
                <wp:extent cx="1350335" cy="1222744"/>
                <wp:effectExtent l="57150" t="38100" r="78740" b="92075"/>
                <wp:wrapNone/>
                <wp:docPr id="59" name="Oval 59"/>
                <wp:cNvGraphicFramePr/>
                <a:graphic xmlns:a="http://schemas.openxmlformats.org/drawingml/2006/main">
                  <a:graphicData uri="http://schemas.microsoft.com/office/word/2010/wordprocessingShape">
                    <wps:wsp>
                      <wps:cNvSpPr/>
                      <wps:spPr>
                        <a:xfrm flipH="1">
                          <a:off x="0" y="0"/>
                          <a:ext cx="1350335" cy="1222744"/>
                        </a:xfrm>
                        <a:prstGeom prst="ellipse">
                          <a:avLst/>
                        </a:prstGeom>
                        <a:solidFill>
                          <a:schemeClr val="accent1">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84749" w:rsidRPr="005D5228" w:rsidRDefault="00F84749" w:rsidP="005D5228">
                            <w:pPr>
                              <w:tabs>
                                <w:tab w:val="left" w:pos="2694"/>
                              </w:tabs>
                              <w:spacing w:line="240" w:lineRule="auto"/>
                              <w:ind w:right="-57"/>
                              <w:jc w:val="center"/>
                              <w:rPr>
                                <w:b/>
                                <w:sz w:val="22"/>
                                <w:szCs w:val="22"/>
                              </w:rPr>
                            </w:pPr>
                            <w:r>
                              <w:rPr>
                                <w:b/>
                                <w:sz w:val="22"/>
                                <w:szCs w:val="22"/>
                              </w:rPr>
                              <w:t>IT, broadband or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6AD4A4" id="Oval 59" o:spid="_x0000_s1044" style="position:absolute;left:0;text-align:left;margin-left:344.25pt;margin-top:20.15pt;width:106.35pt;height:96.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" fillcolor="#f2c8e7 [660]" strokecolor="#f69240">
                <v:shadow on="t" color="black" opacity="24903f" origin=",.5" offset="0,.55556mm"/>
                <v:textbox>
                  <w:txbxContent>
                    <w:p w:rsidR="00F84749" w:rsidRPr="005D5228" w:rsidRDefault="00F84749" w:rsidP="005D5228">
                      <w:pPr>
                        <w:tabs>
                          <w:tab w:val="left" w:pos="2694"/>
                        </w:tabs>
                        <w:spacing w:line="240" w:lineRule="auto"/>
                        <w:ind w:right="-57"/>
                        <w:jc w:val="center"/>
                        <w:rPr>
                          <w:b/>
                          <w:sz w:val="22"/>
                          <w:szCs w:val="22"/>
                        </w:rPr>
                      </w:pPr>
                      <w:r>
                        <w:rPr>
                          <w:b/>
                          <w:sz w:val="22"/>
                          <w:szCs w:val="22"/>
                        </w:rPr>
                        <w:t>IT, broadband or phone</w:t>
                      </w:r>
                    </w:p>
                  </w:txbxContent>
                </v:textbox>
              </v:oval>
            </w:pict>
          </mc:Fallback>
        </mc:AlternateContent>
      </w:r>
    </w:p>
    <w:p w:rsidR="009B36EC" w:rsidRDefault="008325CC" w:rsidP="00DC5C20">
      <w:r>
        <w:rPr>
          <w:noProof/>
          <w:lang w:eastAsia="en-GB"/>
        </w:rPr>
        <mc:AlternateContent>
          <mc:Choice Requires="wps">
            <w:drawing>
              <wp:anchor distT="0" distB="0" distL="114300" distR="114300" simplePos="0" relativeHeight="251716608" behindDoc="0" locked="0" layoutInCell="1" allowOverlap="1" wp14:anchorId="65707517" wp14:editId="72EB1D5D">
                <wp:simplePos x="0" y="0"/>
                <wp:positionH relativeFrom="column">
                  <wp:posOffset>2717164</wp:posOffset>
                </wp:positionH>
                <wp:positionV relativeFrom="paragraph">
                  <wp:posOffset>203835</wp:posOffset>
                </wp:positionV>
                <wp:extent cx="1247775" cy="1073785"/>
                <wp:effectExtent l="57150" t="38100" r="85725" b="88265"/>
                <wp:wrapNone/>
                <wp:docPr id="53" name="Oval 53"/>
                <wp:cNvGraphicFramePr/>
                <a:graphic xmlns:a="http://schemas.openxmlformats.org/drawingml/2006/main">
                  <a:graphicData uri="http://schemas.microsoft.com/office/word/2010/wordprocessingShape">
                    <wps:wsp>
                      <wps:cNvSpPr/>
                      <wps:spPr>
                        <a:xfrm>
                          <a:off x="0" y="0"/>
                          <a:ext cx="1247775" cy="1073785"/>
                        </a:xfrm>
                        <a:prstGeom prst="ellipse">
                          <a:avLst/>
                        </a:prstGeom>
                        <a:solidFill>
                          <a:schemeClr val="accent1">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F84749" w:rsidRPr="005D5228" w:rsidRDefault="00F84749" w:rsidP="005D5228">
                            <w:pPr>
                              <w:tabs>
                                <w:tab w:val="left" w:pos="2694"/>
                              </w:tabs>
                              <w:spacing w:line="240" w:lineRule="auto"/>
                              <w:ind w:right="-57"/>
                              <w:jc w:val="center"/>
                              <w:rPr>
                                <w:b/>
                                <w:sz w:val="22"/>
                                <w:szCs w:val="22"/>
                              </w:rPr>
                            </w:pPr>
                            <w:r>
                              <w:rPr>
                                <w:b/>
                                <w:sz w:val="22"/>
                                <w:szCs w:val="22"/>
                              </w:rPr>
                              <w:t>Office Cleaning and Caretaking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5707517" id="Oval 53" o:spid="_x0000_s1045" style="position:absolute;left:0;text-align:left;margin-left:213.95pt;margin-top:16.05pt;width:98.25pt;height:8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" fillcolor="#f2c8e7 [660]" strokecolor="#f68c36 [3049]">
                <v:shadow on="t" color="black" opacity="24903f" origin=",.5" offset="0,.55556mm"/>
                <v:textbox>
                  <w:txbxContent>
                    <w:p w:rsidR="00F84749" w:rsidRPr="005D5228" w:rsidRDefault="00F84749" w:rsidP="005D5228">
                      <w:pPr>
                        <w:tabs>
                          <w:tab w:val="left" w:pos="2694"/>
                        </w:tabs>
                        <w:spacing w:line="240" w:lineRule="auto"/>
                        <w:ind w:right="-57"/>
                        <w:jc w:val="center"/>
                        <w:rPr>
                          <w:b/>
                          <w:sz w:val="22"/>
                          <w:szCs w:val="22"/>
                        </w:rPr>
                      </w:pPr>
                      <w:r>
                        <w:rPr>
                          <w:b/>
                          <w:sz w:val="22"/>
                          <w:szCs w:val="22"/>
                        </w:rPr>
                        <w:t>Office Cleaning and Caretaking</w:t>
                      </w:r>
                    </w:p>
                  </w:txbxContent>
                </v:textbox>
              </v:oval>
            </w:pict>
          </mc:Fallback>
        </mc:AlternateContent>
      </w:r>
      <w:r w:rsidR="00051868">
        <w:rPr>
          <w:noProof/>
          <w:lang w:eastAsia="en-GB"/>
        </w:rPr>
        <mc:AlternateContent>
          <mc:Choice Requires="wps">
            <w:drawing>
              <wp:anchor distT="0" distB="0" distL="114300" distR="114300" simplePos="0" relativeHeight="251722752" behindDoc="0" locked="0" layoutInCell="1" allowOverlap="1" wp14:anchorId="52B5BBA8" wp14:editId="553DC0E2">
                <wp:simplePos x="0" y="0"/>
                <wp:positionH relativeFrom="column">
                  <wp:posOffset>905318</wp:posOffset>
                </wp:positionH>
                <wp:positionV relativeFrom="paragraph">
                  <wp:posOffset>235083</wp:posOffset>
                </wp:positionV>
                <wp:extent cx="1318437" cy="1105786"/>
                <wp:effectExtent l="57150" t="19050" r="72390" b="94615"/>
                <wp:wrapNone/>
                <wp:docPr id="56" name="Oval 56"/>
                <wp:cNvGraphicFramePr/>
                <a:graphic xmlns:a="http://schemas.openxmlformats.org/drawingml/2006/main">
                  <a:graphicData uri="http://schemas.microsoft.com/office/word/2010/wordprocessingShape">
                    <wps:wsp>
                      <wps:cNvSpPr/>
                      <wps:spPr>
                        <a:xfrm>
                          <a:off x="0" y="0"/>
                          <a:ext cx="1318437" cy="1105786"/>
                        </a:xfrm>
                        <a:prstGeom prst="ellipse">
                          <a:avLst/>
                        </a:prstGeom>
                        <a:solidFill>
                          <a:schemeClr val="accent1">
                            <a:lumMod val="20000"/>
                            <a:lumOff val="80000"/>
                          </a:schemeClr>
                        </a:solidFill>
                        <a:ln w="9525" cap="flat" cmpd="sng" algn="ctr">
                          <a:solidFill>
                            <a:srgbClr val="8B2170">
                              <a:shade val="95000"/>
                              <a:satMod val="105000"/>
                            </a:srgbClr>
                          </a:solidFill>
                          <a:prstDash val="solid"/>
                        </a:ln>
                        <a:effectLst>
                          <a:outerShdw blurRad="40000" dist="23000" dir="5400000" rotWithShape="0">
                            <a:srgbClr val="000000">
                              <a:alpha val="35000"/>
                            </a:srgbClr>
                          </a:outerShdw>
                        </a:effectLst>
                      </wps:spPr>
                      <wps:txbx>
                        <w:txbxContent>
                          <w:p w:rsidR="00F84749" w:rsidRDefault="00F84749" w:rsidP="00EF1CF0">
                            <w:pPr>
                              <w:tabs>
                                <w:tab w:val="left" w:pos="2694"/>
                              </w:tabs>
                              <w:spacing w:line="240" w:lineRule="auto"/>
                              <w:ind w:right="-57"/>
                              <w:jc w:val="center"/>
                              <w:rPr>
                                <w:b/>
                                <w:sz w:val="22"/>
                                <w:szCs w:val="22"/>
                              </w:rPr>
                            </w:pPr>
                            <w:r>
                              <w:rPr>
                                <w:b/>
                                <w:sz w:val="22"/>
                                <w:szCs w:val="22"/>
                              </w:rPr>
                              <w:t>Office</w:t>
                            </w:r>
                          </w:p>
                          <w:p w:rsidR="00F84749" w:rsidRDefault="00F84749" w:rsidP="00EF1CF0">
                            <w:pPr>
                              <w:tabs>
                                <w:tab w:val="left" w:pos="2694"/>
                              </w:tabs>
                              <w:spacing w:line="240" w:lineRule="auto"/>
                              <w:ind w:right="-57"/>
                              <w:jc w:val="center"/>
                            </w:pPr>
                            <w:r>
                              <w:rPr>
                                <w:b/>
                                <w:sz w:val="22"/>
                                <w:szCs w:val="22"/>
                              </w:rPr>
                              <w:t>equipment or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B5BBA8" id="Oval 56" o:spid="_x0000_s1046" style="position:absolute;left:0;text-align:left;margin-left:71.3pt;margin-top:18.5pt;width:103.8pt;height:8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" fillcolor="#f2c8e7 [660]" strokecolor="#8a1d6f">
                <v:shadow on="t" color="black" opacity="22937f" origin=",.5" offset="0,.63889mm"/>
                <v:textbox>
                  <w:txbxContent>
                    <w:p w:rsidR="00F84749" w:rsidRDefault="00F84749" w:rsidP="00EF1CF0">
                      <w:pPr>
                        <w:tabs>
                          <w:tab w:val="left" w:pos="2694"/>
                        </w:tabs>
                        <w:spacing w:line="240" w:lineRule="auto"/>
                        <w:ind w:right="-57"/>
                        <w:jc w:val="center"/>
                        <w:rPr>
                          <w:b/>
                          <w:sz w:val="22"/>
                          <w:szCs w:val="22"/>
                        </w:rPr>
                      </w:pPr>
                      <w:r>
                        <w:rPr>
                          <w:b/>
                          <w:sz w:val="22"/>
                          <w:szCs w:val="22"/>
                        </w:rPr>
                        <w:t>Office</w:t>
                      </w:r>
                    </w:p>
                    <w:p w:rsidR="00F84749" w:rsidRDefault="00F84749" w:rsidP="00EF1CF0">
                      <w:pPr>
                        <w:tabs>
                          <w:tab w:val="left" w:pos="2694"/>
                        </w:tabs>
                        <w:spacing w:line="240" w:lineRule="auto"/>
                        <w:ind w:right="-57"/>
                        <w:jc w:val="center"/>
                      </w:pPr>
                      <w:r>
                        <w:rPr>
                          <w:b/>
                          <w:sz w:val="22"/>
                          <w:szCs w:val="22"/>
                        </w:rPr>
                        <w:t>equipment or services</w:t>
                      </w:r>
                    </w:p>
                  </w:txbxContent>
                </v:textbox>
              </v:oval>
            </w:pict>
          </mc:Fallback>
        </mc:AlternateContent>
      </w:r>
    </w:p>
    <w:p w:rsidR="009B36EC" w:rsidRDefault="009B36EC" w:rsidP="00DC5C20"/>
    <w:p w:rsidR="009B36EC" w:rsidRDefault="009B36EC" w:rsidP="00DC5C20"/>
    <w:p w:rsidR="00C87738" w:rsidRDefault="00C87738" w:rsidP="00D77B0B"/>
    <w:p w:rsidR="00C87738" w:rsidRDefault="00C87738" w:rsidP="00D77B0B"/>
    <w:p w:rsidR="00BC7262" w:rsidRDefault="00BC7262" w:rsidP="00D77B0B"/>
    <w:p w:rsidR="00D52B7A" w:rsidRDefault="00D52B7A" w:rsidP="00D77B0B"/>
    <w:p w:rsidR="00D52B7A" w:rsidRDefault="00D52B7A" w:rsidP="00D77B0B"/>
    <w:p w:rsidR="00D52B7A" w:rsidRDefault="00D52B7A" w:rsidP="00D77B0B"/>
    <w:p w:rsidR="00CC6024" w:rsidRDefault="00D52B7A" w:rsidP="004743DB">
      <w:pPr>
        <w:ind w:right="-8"/>
      </w:pPr>
      <w:r>
        <w:t xml:space="preserve">If you do offer the above items, have you considered them in detail for </w:t>
      </w:r>
      <w:r w:rsidR="004743DB">
        <w:t>e</w:t>
      </w:r>
      <w:r>
        <w:t xml:space="preserve">xample: </w:t>
      </w:r>
    </w:p>
    <w:p w:rsidR="004743DB" w:rsidRPr="00D77B0B" w:rsidRDefault="004743DB" w:rsidP="004743DB">
      <w:pPr>
        <w:ind w:right="-8"/>
      </w:pPr>
    </w:p>
    <w:p w:rsidR="00D77B0B" w:rsidRPr="00D77B0B" w:rsidRDefault="00D77B0B" w:rsidP="00D94047">
      <w:pPr>
        <w:pStyle w:val="ListParagraph"/>
        <w:numPr>
          <w:ilvl w:val="0"/>
          <w:numId w:val="3"/>
        </w:numPr>
        <w:ind w:left="360" w:right="0"/>
      </w:pPr>
      <w:r w:rsidRPr="00D77B0B">
        <w:lastRenderedPageBreak/>
        <w:t xml:space="preserve">Providing </w:t>
      </w:r>
      <w:r w:rsidR="00F93AB0">
        <w:t xml:space="preserve">a </w:t>
      </w:r>
      <w:r w:rsidRPr="00D77B0B">
        <w:t xml:space="preserve">broadband </w:t>
      </w:r>
      <w:r w:rsidR="00F93AB0">
        <w:t xml:space="preserve">service </w:t>
      </w:r>
      <w:r w:rsidRPr="00D77B0B">
        <w:t>may be attractive to potential tenants</w:t>
      </w:r>
      <w:r w:rsidR="00F93AB0">
        <w:t xml:space="preserve">, but it can also be one of the main things that tenants complain about. Do you have the staff and/or volunteers to deal with problems? </w:t>
      </w:r>
    </w:p>
    <w:p w:rsidR="00C76928" w:rsidRDefault="00D94047" w:rsidP="0077688D">
      <w:pPr>
        <w:pStyle w:val="ListParagraph"/>
        <w:numPr>
          <w:ilvl w:val="0"/>
          <w:numId w:val="3"/>
        </w:numPr>
        <w:ind w:left="360" w:right="0"/>
      </w:pPr>
      <w:r>
        <w:t>Will offering car parking</w:t>
      </w:r>
      <w:r w:rsidR="00D77B0B" w:rsidRPr="00D77B0B">
        <w:t xml:space="preserve"> impact on the other services you provide – will it cause problems for people arriving for courses, meetings and events? </w:t>
      </w:r>
    </w:p>
    <w:p w:rsidR="0077688D" w:rsidRDefault="00C76928" w:rsidP="0077688D">
      <w:pPr>
        <w:pStyle w:val="ListParagraph"/>
        <w:numPr>
          <w:ilvl w:val="0"/>
          <w:numId w:val="3"/>
        </w:numPr>
        <w:ind w:left="360" w:right="0"/>
      </w:pPr>
      <w:r>
        <w:t>I</w:t>
      </w:r>
      <w:r w:rsidR="002D1894">
        <w:t>f you include reception</w:t>
      </w:r>
      <w:r>
        <w:t>, then any reduction to this service will require you to renegotiate the rent. Many comm</w:t>
      </w:r>
      <w:r w:rsidR="002D1894">
        <w:t>unity buildings choose not to</w:t>
      </w:r>
      <w:r>
        <w:t xml:space="preserve"> operate a traditional reception as </w:t>
      </w:r>
      <w:r w:rsidR="002D1894">
        <w:t xml:space="preserve">it may not be the most </w:t>
      </w:r>
      <w:r>
        <w:t>effective use of valuable staff</w:t>
      </w:r>
      <w:r w:rsidR="00C92746">
        <w:t xml:space="preserve"> or volunteer</w:t>
      </w:r>
      <w:r>
        <w:t xml:space="preserve"> time. </w:t>
      </w:r>
      <w:r w:rsidR="00D77B0B" w:rsidRPr="00D77B0B">
        <w:t xml:space="preserve"> </w:t>
      </w:r>
    </w:p>
    <w:p w:rsidR="0077688D" w:rsidRDefault="0077688D" w:rsidP="0077688D">
      <w:pPr>
        <w:pStyle w:val="ListParagraph"/>
        <w:ind w:left="360" w:right="0"/>
      </w:pPr>
    </w:p>
    <w:p w:rsidR="0077688D" w:rsidRDefault="0077688D" w:rsidP="0077688D">
      <w:pPr>
        <w:ind w:right="0"/>
      </w:pPr>
      <w:r w:rsidRPr="0077688D">
        <w:t>Once you have decided on your offer to potential tenants and understand the cost of that offer, have a look at the rental market for similar managed workspace in your area</w:t>
      </w:r>
      <w:r w:rsidR="00C23A16">
        <w:t xml:space="preserve"> (either by internet based research or speaking to other organisations locally).</w:t>
      </w:r>
      <w:r w:rsidRPr="0077688D">
        <w:t xml:space="preserve"> What level of rent do you need to charge – how does this compare with other local provision?</w:t>
      </w:r>
      <w:r>
        <w:t xml:space="preserve"> It is unlikely that your potential tenants will pay above the market rate.  </w:t>
      </w:r>
    </w:p>
    <w:p w:rsidR="00746B2B" w:rsidRPr="00746B2B" w:rsidRDefault="00746B2B" w:rsidP="00F92DC2">
      <w:pPr>
        <w:spacing w:before="200" w:after="240"/>
        <w:ind w:right="0"/>
        <w:rPr>
          <w:rFonts w:asciiTheme="majorHAnsi" w:eastAsiaTheme="majorEastAsia" w:hAnsiTheme="majorHAnsi" w:cstheme="majorBidi"/>
          <w:b/>
          <w:bCs/>
          <w:color w:val="404040" w:themeColor="text1" w:themeTint="BF"/>
          <w:sz w:val="30"/>
          <w:szCs w:val="26"/>
        </w:rPr>
      </w:pPr>
      <w:r w:rsidRPr="00746B2B">
        <w:rPr>
          <w:rFonts w:asciiTheme="majorHAnsi" w:eastAsiaTheme="majorEastAsia" w:hAnsiTheme="majorHAnsi" w:cstheme="majorBidi"/>
          <w:b/>
          <w:bCs/>
          <w:color w:val="404040" w:themeColor="text1" w:themeTint="BF"/>
          <w:sz w:val="30"/>
          <w:szCs w:val="26"/>
        </w:rPr>
        <w:t>Managing the building</w:t>
      </w:r>
      <w:r>
        <w:rPr>
          <w:rFonts w:asciiTheme="majorHAnsi" w:eastAsiaTheme="majorEastAsia" w:hAnsiTheme="majorHAnsi" w:cstheme="majorBidi"/>
          <w:b/>
          <w:bCs/>
          <w:color w:val="404040" w:themeColor="text1" w:themeTint="BF"/>
          <w:sz w:val="30"/>
          <w:szCs w:val="26"/>
        </w:rPr>
        <w:t>:</w:t>
      </w:r>
    </w:p>
    <w:p w:rsidR="00746B2B" w:rsidRPr="00746B2B" w:rsidRDefault="00746B2B" w:rsidP="00746B2B">
      <w:pPr>
        <w:ind w:right="0"/>
      </w:pPr>
      <w:r w:rsidRPr="00746B2B">
        <w:t xml:space="preserve">As the landlord of managed workspace, you will usually be responsible for the repair and maintenance of the building. Ensure you have </w:t>
      </w:r>
      <w:r w:rsidR="00CF6253">
        <w:t>plans in place to deal with urgent repairs</w:t>
      </w:r>
      <w:r w:rsidRPr="00746B2B">
        <w:t xml:space="preserve">, including lists of emergency contractors and clarity about who can authorise expenditure. If you are lucky enough to have a long lease where the local authority </w:t>
      </w:r>
      <w:r w:rsidR="00CF6253">
        <w:t xml:space="preserve">(or other freeholder) </w:t>
      </w:r>
      <w:r w:rsidRPr="00746B2B">
        <w:t xml:space="preserve">retains some responsibility for repair of the structure of the building, then it is important to clarify </w:t>
      </w:r>
      <w:r w:rsidR="00153A0B">
        <w:t xml:space="preserve">the </w:t>
      </w:r>
      <w:r w:rsidRPr="00746B2B">
        <w:t xml:space="preserve">process for emergency repairs.   </w:t>
      </w:r>
    </w:p>
    <w:p w:rsidR="00746B2B" w:rsidRPr="00746B2B" w:rsidRDefault="00746B2B" w:rsidP="00746B2B">
      <w:pPr>
        <w:ind w:right="0"/>
      </w:pPr>
    </w:p>
    <w:p w:rsidR="00746B2B" w:rsidRPr="00746B2B" w:rsidRDefault="00746B2B" w:rsidP="00746B2B">
      <w:pPr>
        <w:ind w:right="0"/>
      </w:pPr>
      <w:r w:rsidRPr="00746B2B">
        <w:t xml:space="preserve">You are responsible for health and safety for the building as a whole </w:t>
      </w:r>
      <w:r w:rsidR="00E63B4F">
        <w:t>(</w:t>
      </w:r>
      <w:r w:rsidRPr="00746B2B">
        <w:t xml:space="preserve">you can find checklists on this in </w:t>
      </w:r>
      <w:hyperlink r:id="rId17" w:history="1">
        <w:r w:rsidRPr="00E63B4F">
          <w:rPr>
            <w:rStyle w:val="Hyperlink"/>
            <w:b/>
            <w:i/>
          </w:rPr>
          <w:t>To Have and To Hold</w:t>
        </w:r>
      </w:hyperlink>
      <w:r w:rsidR="00E63B4F">
        <w:t>)</w:t>
      </w:r>
      <w:r w:rsidRPr="00746B2B">
        <w:t>. If you plan to operate the building without staff or volunteers on the premises some or all of the time, then ensure that you are clear with your tenants about their responsibilities. For example you need to be confident that your tenants will leave the building safe and secure – can you make it easier for them to do that?</w:t>
      </w:r>
      <w:r w:rsidR="003467F3">
        <w:t xml:space="preserve"> </w:t>
      </w:r>
      <w:r w:rsidR="004B69E5">
        <w:t>It can be helpful to give tenants a checklist. If the bu</w:t>
      </w:r>
      <w:r w:rsidR="0067284C">
        <w:t>ilding is large, can you separate it into self-contained zones,</w:t>
      </w:r>
      <w:r w:rsidR="004B69E5">
        <w:t xml:space="preserve"> so that tenants only have to check the</w:t>
      </w:r>
      <w:r w:rsidR="0067284C">
        <w:t>ir own section of the building?</w:t>
      </w:r>
      <w:r w:rsidR="004B69E5">
        <w:t xml:space="preserve"> </w:t>
      </w:r>
    </w:p>
    <w:p w:rsidR="00746B2B" w:rsidRPr="00746B2B" w:rsidRDefault="00746B2B" w:rsidP="00746B2B">
      <w:pPr>
        <w:ind w:right="0"/>
      </w:pPr>
    </w:p>
    <w:p w:rsidR="00746B2B" w:rsidRPr="00746B2B" w:rsidRDefault="00746B2B" w:rsidP="00746B2B">
      <w:pPr>
        <w:ind w:right="0"/>
      </w:pPr>
      <w:r w:rsidRPr="00746B2B">
        <w:t>Ensure that you have all the necessary insurances inclu</w:t>
      </w:r>
      <w:r w:rsidR="00D90184">
        <w:t>ding contents, public liability and</w:t>
      </w:r>
      <w:r w:rsidRPr="00746B2B">
        <w:t xml:space="preserve"> employer</w:t>
      </w:r>
      <w:r w:rsidR="00D90184">
        <w:t>’</w:t>
      </w:r>
      <w:r w:rsidRPr="00746B2B">
        <w:t xml:space="preserve">s liability. </w:t>
      </w:r>
      <w:r w:rsidR="00D90184">
        <w:t>Explain</w:t>
      </w:r>
      <w:r w:rsidR="00F93AB0">
        <w:t xml:space="preserve"> to your insurers</w:t>
      </w:r>
      <w:r w:rsidR="00D90184">
        <w:t xml:space="preserve"> how </w:t>
      </w:r>
      <w:r w:rsidRPr="00746B2B">
        <w:t xml:space="preserve">you run the building (particularly if you operate the building without staff or volunteers present). Explain the role of volunteers to ensure they are covered. Make sure you understand any conditions relating to the policy.  </w:t>
      </w:r>
    </w:p>
    <w:p w:rsidR="00F7704E" w:rsidRDefault="00746B2B" w:rsidP="00F7704E">
      <w:pPr>
        <w:ind w:right="0"/>
      </w:pPr>
      <w:r w:rsidRPr="00746B2B">
        <w:rPr>
          <w:b/>
          <w:noProof/>
          <w:lang w:eastAsia="en-GB"/>
        </w:rPr>
        <mc:AlternateContent>
          <mc:Choice Requires="wps">
            <w:drawing>
              <wp:anchor distT="0" distB="0" distL="114300" distR="114300" simplePos="0" relativeHeight="251732992" behindDoc="0" locked="0" layoutInCell="1" allowOverlap="1" wp14:anchorId="0788859A" wp14:editId="7419DA9D">
                <wp:simplePos x="0" y="0"/>
                <wp:positionH relativeFrom="margin">
                  <wp:align>left</wp:align>
                </wp:positionH>
                <wp:positionV relativeFrom="paragraph">
                  <wp:posOffset>258445</wp:posOffset>
                </wp:positionV>
                <wp:extent cx="6500495" cy="895350"/>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6500495" cy="895350"/>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Pr="00746B2B" w:rsidRDefault="00F84749" w:rsidP="00746B2B">
                            <w:pPr>
                              <w:ind w:right="-13"/>
                            </w:pPr>
                            <w:r w:rsidRPr="00642CC1">
                              <w:rPr>
                                <w:b/>
                              </w:rPr>
                              <w:t>Key learning point</w:t>
                            </w:r>
                            <w:r>
                              <w:t>: Things will go wrong and tenants will complain.</w:t>
                            </w:r>
                            <w:r w:rsidRPr="00746B2B">
                              <w:t xml:space="preserve"> </w:t>
                            </w:r>
                            <w:r>
                              <w:t>Identify</w:t>
                            </w:r>
                            <w:r w:rsidRPr="00746B2B">
                              <w:t xml:space="preserve"> likely</w:t>
                            </w:r>
                            <w:r>
                              <w:t xml:space="preserve"> problems and work </w:t>
                            </w:r>
                            <w:r w:rsidRPr="00746B2B">
                              <w:t>out how you will avoid or deal with th</w:t>
                            </w:r>
                            <w:r>
                              <w:t>em. This should be part of the</w:t>
                            </w:r>
                            <w:r w:rsidRPr="00746B2B">
                              <w:t xml:space="preserve"> risk register in your business plan. </w:t>
                            </w:r>
                          </w:p>
                          <w:p w:rsidR="00F84749" w:rsidRDefault="00F84749" w:rsidP="00746B2B">
                            <w:pPr>
                              <w:ind w:right="-13"/>
                            </w:pP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88859A" id="Text Box 61" o:spid="_x0000_s1047" type="#_x0000_t202" style="position:absolute;left:0;text-align:left;margin-left:0;margin-top:20.35pt;width:511.85pt;height:70.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" fillcolor="#8b2170" stroked="f" strokeweight="2pt">
                <v:fill opacity="13107f"/>
                <v:textbox inset="7mm,1.7mm,7mm">
                  <w:txbxContent>
                    <w:p w:rsidR="00F84749" w:rsidRPr="00746B2B" w:rsidRDefault="00F84749" w:rsidP="00746B2B">
                      <w:pPr>
                        <w:ind w:right="-13"/>
                      </w:pPr>
                      <w:r w:rsidRPr="00642CC1">
                        <w:rPr>
                          <w:b/>
                        </w:rPr>
                        <w:t>Key learning point</w:t>
                      </w:r>
                      <w:r>
                        <w:t>: Things will go wrong and tenants will complain.</w:t>
                      </w:r>
                      <w:r w:rsidRPr="00746B2B">
                        <w:t xml:space="preserve"> </w:t>
                      </w:r>
                      <w:r>
                        <w:t>Identify</w:t>
                      </w:r>
                      <w:r w:rsidRPr="00746B2B">
                        <w:t xml:space="preserve"> likely</w:t>
                      </w:r>
                      <w:r>
                        <w:t xml:space="preserve"> problems and work </w:t>
                      </w:r>
                      <w:r w:rsidRPr="00746B2B">
                        <w:t>out how you will avoid or deal with th</w:t>
                      </w:r>
                      <w:r>
                        <w:t>em. This should be part of the</w:t>
                      </w:r>
                      <w:r w:rsidRPr="00746B2B">
                        <w:t xml:space="preserve"> risk register in your business plan. </w:t>
                      </w:r>
                    </w:p>
                    <w:p w:rsidR="00F84749" w:rsidRDefault="00F84749" w:rsidP="00746B2B">
                      <w:pPr>
                        <w:ind w:right="-13"/>
                      </w:pPr>
                    </w:p>
                  </w:txbxContent>
                </v:textbox>
                <w10:wrap type="topAndBottom" anchorx="margin"/>
              </v:shape>
            </w:pict>
          </mc:Fallback>
        </mc:AlternateContent>
      </w:r>
    </w:p>
    <w:p w:rsidR="00EE1DFA" w:rsidRDefault="00EE1DFA">
      <w:pPr>
        <w:spacing w:line="240" w:lineRule="auto"/>
        <w:ind w:right="0"/>
        <w:jc w:val="left"/>
      </w:pPr>
    </w:p>
    <w:p w:rsidR="00D70872" w:rsidRDefault="00D70872">
      <w:pPr>
        <w:spacing w:line="240" w:lineRule="auto"/>
        <w:ind w:right="0"/>
        <w:jc w:val="left"/>
      </w:pPr>
    </w:p>
    <w:p w:rsidR="00AB0576" w:rsidRDefault="00AB0576">
      <w:pPr>
        <w:spacing w:line="240" w:lineRule="auto"/>
        <w:ind w:right="0"/>
        <w:jc w:val="left"/>
      </w:pPr>
    </w:p>
    <w:p w:rsidR="00394F56" w:rsidRPr="00ED17E0" w:rsidRDefault="00394F56" w:rsidP="00394F56">
      <w:pPr>
        <w:ind w:right="0"/>
        <w:rPr>
          <w:b/>
          <w:color w:val="8B2170" w:themeColor="accent1"/>
          <w:sz w:val="40"/>
        </w:rPr>
      </w:pPr>
      <w:r w:rsidRPr="00ED17E0">
        <w:rPr>
          <w:b/>
          <w:color w:val="8B2170" w:themeColor="accent1"/>
          <w:sz w:val="40"/>
        </w:rPr>
        <w:t>Room Hire</w:t>
      </w:r>
    </w:p>
    <w:p w:rsidR="002B71DD" w:rsidRDefault="00394F56" w:rsidP="00394F56">
      <w:pPr>
        <w:ind w:right="0"/>
      </w:pPr>
      <w:r w:rsidRPr="00394F56">
        <w:t>Most community buildings offer room hire and have evolved lettings policies and structures over many ye</w:t>
      </w:r>
      <w:r w:rsidR="005B45B5">
        <w:t xml:space="preserve">ars. </w:t>
      </w:r>
      <w:r w:rsidR="000B678A">
        <w:t xml:space="preserve">Experience of </w:t>
      </w:r>
      <w:r w:rsidRPr="00394F56">
        <w:t>community centres</w:t>
      </w:r>
      <w:r w:rsidR="000B678A">
        <w:t xml:space="preserve"> which are operated by volunteers shows that</w:t>
      </w:r>
      <w:r w:rsidRPr="00394F56">
        <w:t xml:space="preserve"> room hire </w:t>
      </w:r>
      <w:r w:rsidR="00402F6B">
        <w:t xml:space="preserve">often </w:t>
      </w:r>
      <w:r w:rsidRPr="00394F56">
        <w:t xml:space="preserve">makes up 70% or more of total income. So </w:t>
      </w:r>
      <w:r w:rsidR="00ED17E0">
        <w:t>getting the</w:t>
      </w:r>
      <w:r w:rsidRPr="00394F56">
        <w:t xml:space="preserve"> room hire operation</w:t>
      </w:r>
      <w:r w:rsidR="002A6309">
        <w:t xml:space="preserve"> right </w:t>
      </w:r>
      <w:r w:rsidR="000B678A">
        <w:t>can be</w:t>
      </w:r>
      <w:r w:rsidRPr="00394F56">
        <w:t xml:space="preserve"> fundamental to ensuring that your community building is financially viable in the long-term. </w:t>
      </w:r>
    </w:p>
    <w:p w:rsidR="00885D1E" w:rsidRDefault="002B71DD" w:rsidP="000E31EE">
      <w:pPr>
        <w:pStyle w:val="Heading2"/>
        <w:ind w:right="0"/>
      </w:pPr>
      <w:bookmarkStart w:id="6" w:name="_Toc451165846"/>
      <w:r w:rsidRPr="00885D1E">
        <w:t>Customers:</w:t>
      </w:r>
      <w:bookmarkEnd w:id="6"/>
    </w:p>
    <w:p w:rsidR="005B45B5" w:rsidRDefault="00015788" w:rsidP="00A51971">
      <w:pPr>
        <w:ind w:right="133"/>
      </w:pPr>
      <w:r>
        <w:t>C</w:t>
      </w:r>
      <w:r w:rsidR="002B71DD" w:rsidRPr="00885D1E">
        <w:t xml:space="preserve">ommunity buildings </w:t>
      </w:r>
      <w:r>
        <w:t xml:space="preserve">often </w:t>
      </w:r>
      <w:r w:rsidR="002B71DD" w:rsidRPr="00885D1E">
        <w:t>have a regular group</w:t>
      </w:r>
      <w:r w:rsidR="003A3B3D" w:rsidRPr="00885D1E">
        <w:t xml:space="preserve"> of customers who hire space, so y</w:t>
      </w:r>
      <w:r w:rsidR="002B71DD" w:rsidRPr="00885D1E">
        <w:t>ou</w:t>
      </w:r>
      <w:r w:rsidR="003A3B3D" w:rsidRPr="00885D1E">
        <w:t>r building</w:t>
      </w:r>
      <w:r w:rsidR="002B71DD" w:rsidRPr="00885D1E">
        <w:t xml:space="preserve"> may be known as the place local people come to for dance clas</w:t>
      </w:r>
      <w:r w:rsidR="005B45B5" w:rsidRPr="00885D1E">
        <w:t>ses, lunch clubs, advice services or job search support.</w:t>
      </w:r>
    </w:p>
    <w:p w:rsidR="00A51971" w:rsidRPr="00885D1E" w:rsidRDefault="00A51971" w:rsidP="00A51971">
      <w:pPr>
        <w:ind w:right="133"/>
      </w:pPr>
    </w:p>
    <w:p w:rsidR="002B71DD" w:rsidRPr="002B71DD" w:rsidRDefault="002B71DD" w:rsidP="002B71DD">
      <w:pPr>
        <w:ind w:right="0"/>
      </w:pPr>
      <w:r w:rsidRPr="002B71DD">
        <w:t>Many community buildings</w:t>
      </w:r>
      <w:r w:rsidR="005B45B5">
        <w:t xml:space="preserve"> ar</w:t>
      </w:r>
      <w:r w:rsidRPr="002B71DD">
        <w:t>e being tr</w:t>
      </w:r>
      <w:r w:rsidR="00015788">
        <w:t>ansferred from local authorities</w:t>
      </w:r>
      <w:r w:rsidRPr="002B71DD">
        <w:t xml:space="preserve"> so community organisations are taking on increased responsi</w:t>
      </w:r>
      <w:r w:rsidR="00971412">
        <w:t>bility for repairs, maintenance and insurance.</w:t>
      </w:r>
      <w:r w:rsidR="005657B4">
        <w:t xml:space="preserve">  When some of the running</w:t>
      </w:r>
      <w:r w:rsidR="009B35B5">
        <w:t xml:space="preserve"> cost</w:t>
      </w:r>
      <w:r w:rsidR="005657B4">
        <w:t>s were</w:t>
      </w:r>
      <w:r w:rsidRPr="002B71DD">
        <w:t xml:space="preserve"> bor</w:t>
      </w:r>
      <w:r w:rsidR="00DA41F6">
        <w:t xml:space="preserve">ne by the local authority, </w:t>
      </w:r>
      <w:r w:rsidRPr="002B71DD">
        <w:t>c</w:t>
      </w:r>
      <w:r w:rsidR="003A3B3D">
        <w:t xml:space="preserve">ommunity buildings were able to </w:t>
      </w:r>
      <w:r w:rsidR="00971412">
        <w:t xml:space="preserve">offer </w:t>
      </w:r>
      <w:r w:rsidR="003A3B3D">
        <w:t xml:space="preserve">low cost room hire to regular users and operate at low levels of occupancy. </w:t>
      </w:r>
      <w:r w:rsidRPr="002B71DD">
        <w:t>With increased r</w:t>
      </w:r>
      <w:r w:rsidR="00DA41F6">
        <w:t xml:space="preserve">esponsibilities and costs, </w:t>
      </w:r>
      <w:r w:rsidR="005657B4">
        <w:t xml:space="preserve">community buildings </w:t>
      </w:r>
      <w:r w:rsidR="00971412">
        <w:t xml:space="preserve">need </w:t>
      </w:r>
      <w:r w:rsidR="003A3B3D">
        <w:t>to earn more income by expanding their customer base and revising their</w:t>
      </w:r>
      <w:r w:rsidRPr="002B71DD">
        <w:t xml:space="preserve"> charges</w:t>
      </w:r>
      <w:r w:rsidR="003A3B3D">
        <w:t xml:space="preserve">. </w:t>
      </w:r>
      <w:r w:rsidRPr="002B71DD">
        <w:t xml:space="preserve">  </w:t>
      </w:r>
    </w:p>
    <w:p w:rsidR="00885D1E" w:rsidRDefault="00885D1E" w:rsidP="009B6924">
      <w:pPr>
        <w:ind w:right="0"/>
      </w:pPr>
    </w:p>
    <w:p w:rsidR="005657B4" w:rsidRDefault="00DA41F6" w:rsidP="009B6924">
      <w:pPr>
        <w:ind w:right="0"/>
      </w:pPr>
      <w:r>
        <w:t>It is useful to analyse</w:t>
      </w:r>
      <w:r w:rsidR="003A3B3D">
        <w:t xml:space="preserve"> your current booking patterns to find out who uses your building, what they use it for, when you are busy and when you have space. </w:t>
      </w:r>
      <w:r w:rsidR="007E2575">
        <w:t>For example you may be</w:t>
      </w:r>
      <w:r w:rsidR="009B6924" w:rsidRPr="002B71DD">
        <w:t xml:space="preserve"> fully booked during the evening but may have limited demand during the day. Examine the mix of people who use the building – do you meet the needs of the whole community or just a small sectio</w:t>
      </w:r>
      <w:r w:rsidR="009B6924" w:rsidRPr="00153A0B">
        <w:t>n</w:t>
      </w:r>
      <w:r w:rsidR="00153A0B" w:rsidRPr="00153A0B">
        <w:t>?</w:t>
      </w:r>
      <w:r w:rsidR="00CA6DBC">
        <w:t xml:space="preserve">  Is the building used by and welcoming to young people, people with disabilities</w:t>
      </w:r>
      <w:r w:rsidR="00E63B4F">
        <w:t xml:space="preserve"> and </w:t>
      </w:r>
      <w:r w:rsidR="00CA6DBC">
        <w:t>people from minority ethnic communities?</w:t>
      </w:r>
    </w:p>
    <w:p w:rsidR="00C23A16" w:rsidRDefault="00C23A16" w:rsidP="009B6924">
      <w:pPr>
        <w:ind w:right="0"/>
      </w:pPr>
    </w:p>
    <w:tbl>
      <w:tblPr>
        <w:tblStyle w:val="LightList-Accent1"/>
        <w:tblpPr w:leftFromText="181" w:rightFromText="181" w:bottomFromText="408" w:vertAnchor="page" w:horzAnchor="margin" w:tblpY="7336"/>
        <w:tblOverlap w:val="never"/>
        <w:tblW w:w="10061" w:type="dxa"/>
        <w:tblCellMar>
          <w:top w:w="113" w:type="dxa"/>
        </w:tblCellMar>
        <w:tblLook w:val="04A0" w:firstRow="1" w:lastRow="0" w:firstColumn="1" w:lastColumn="0" w:noHBand="0" w:noVBand="1"/>
      </w:tblPr>
      <w:tblGrid>
        <w:gridCol w:w="2580"/>
        <w:gridCol w:w="7481"/>
      </w:tblGrid>
      <w:tr w:rsidR="00402F6B" w:rsidTr="00402F6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80" w:type="dxa"/>
            <w:tcBorders>
              <w:bottom w:val="single" w:sz="8" w:space="0" w:color="8B2170" w:themeColor="accent1"/>
            </w:tcBorders>
          </w:tcPr>
          <w:p w:rsidR="00402F6B" w:rsidRDefault="00402F6B" w:rsidP="00402F6B">
            <w:pPr>
              <w:ind w:right="0"/>
            </w:pPr>
            <w:r>
              <w:t>Pattern of Bookings</w:t>
            </w:r>
          </w:p>
        </w:tc>
        <w:tc>
          <w:tcPr>
            <w:tcW w:w="7481" w:type="dxa"/>
            <w:tcBorders>
              <w:bottom w:val="single" w:sz="8" w:space="0" w:color="8B2170" w:themeColor="accent1"/>
            </w:tcBorders>
          </w:tcPr>
          <w:p w:rsidR="00402F6B" w:rsidRDefault="00402F6B" w:rsidP="00402F6B">
            <w:pPr>
              <w:ind w:right="0"/>
              <w:cnfStyle w:val="100000000000" w:firstRow="1" w:lastRow="0" w:firstColumn="0" w:lastColumn="0" w:oddVBand="0" w:evenVBand="0" w:oddHBand="0" w:evenHBand="0" w:firstRowFirstColumn="0" w:firstRowLastColumn="0" w:lastRowFirstColumn="0" w:lastRowLastColumn="0"/>
            </w:pPr>
          </w:p>
        </w:tc>
      </w:tr>
      <w:tr w:rsidR="00402F6B" w:rsidTr="00402F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80" w:type="dxa"/>
            <w:tcBorders>
              <w:right w:val="single" w:sz="8" w:space="0" w:color="8B2170" w:themeColor="accent1"/>
            </w:tcBorders>
          </w:tcPr>
          <w:p w:rsidR="00402F6B" w:rsidRPr="003F2775" w:rsidRDefault="00402F6B" w:rsidP="00402F6B">
            <w:pPr>
              <w:ind w:right="0"/>
            </w:pPr>
            <w:r>
              <w:t>Timings</w:t>
            </w:r>
          </w:p>
        </w:tc>
        <w:tc>
          <w:tcPr>
            <w:tcW w:w="7481" w:type="dxa"/>
            <w:tcBorders>
              <w:left w:val="single" w:sz="8" w:space="0" w:color="8B2170" w:themeColor="accent1"/>
            </w:tcBorders>
          </w:tcPr>
          <w:p w:rsidR="00402F6B" w:rsidRPr="008D01C4" w:rsidRDefault="00402F6B" w:rsidP="00402F6B">
            <w:pPr>
              <w:ind w:right="0"/>
              <w:cnfStyle w:val="000000100000" w:firstRow="0" w:lastRow="0" w:firstColumn="0" w:lastColumn="0" w:oddVBand="0" w:evenVBand="0" w:oddHBand="1" w:evenHBand="0" w:firstRowFirstColumn="0" w:firstRowLastColumn="0" w:lastRowFirstColumn="0" w:lastRowLastColumn="0"/>
            </w:pPr>
            <w:r w:rsidRPr="008D01C4">
              <w:t>All our b</w:t>
            </w:r>
            <w:r>
              <w:t>ookings are in the evening</w:t>
            </w:r>
          </w:p>
          <w:p w:rsidR="00402F6B" w:rsidRDefault="00402F6B" w:rsidP="00402F6B">
            <w:pPr>
              <w:ind w:right="0"/>
              <w:cnfStyle w:val="000000100000" w:firstRow="0" w:lastRow="0" w:firstColumn="0" w:lastColumn="0" w:oddVBand="0" w:evenVBand="0" w:oddHBand="1" w:evenHBand="0" w:firstRowFirstColumn="0" w:firstRowLastColumn="0" w:lastRowFirstColumn="0" w:lastRowLastColumn="0"/>
            </w:pPr>
            <w:r>
              <w:t>There is lots of demand for parties at the weekend</w:t>
            </w:r>
          </w:p>
          <w:p w:rsidR="00402F6B" w:rsidRPr="009B6924" w:rsidRDefault="00402F6B" w:rsidP="00402F6B">
            <w:pPr>
              <w:ind w:right="0"/>
              <w:cnfStyle w:val="000000100000" w:firstRow="0" w:lastRow="0" w:firstColumn="0" w:lastColumn="0" w:oddVBand="0" w:evenVBand="0" w:oddHBand="1" w:evenHBand="0" w:firstRowFirstColumn="0" w:firstRowLastColumn="0" w:lastRowFirstColumn="0" w:lastRowLastColumn="0"/>
            </w:pPr>
            <w:r>
              <w:t>We don’t have enough volunteers to open at weekends</w:t>
            </w:r>
          </w:p>
        </w:tc>
      </w:tr>
      <w:tr w:rsidR="00402F6B" w:rsidTr="00402F6B">
        <w:trPr>
          <w:trHeight w:val="439"/>
        </w:trPr>
        <w:tc>
          <w:tcPr>
            <w:cnfStyle w:val="001000000000" w:firstRow="0" w:lastRow="0" w:firstColumn="1" w:lastColumn="0" w:oddVBand="0" w:evenVBand="0" w:oddHBand="0" w:evenHBand="0" w:firstRowFirstColumn="0" w:firstRowLastColumn="0" w:lastRowFirstColumn="0" w:lastRowLastColumn="0"/>
            <w:tcW w:w="2580" w:type="dxa"/>
            <w:tcBorders>
              <w:top w:val="single" w:sz="8" w:space="0" w:color="8B2170" w:themeColor="accent1"/>
              <w:bottom w:val="single" w:sz="8" w:space="0" w:color="8B2170" w:themeColor="accent1"/>
              <w:right w:val="single" w:sz="8" w:space="0" w:color="8B2170" w:themeColor="accent1"/>
            </w:tcBorders>
          </w:tcPr>
          <w:p w:rsidR="00402F6B" w:rsidRPr="003F2775" w:rsidRDefault="00402F6B" w:rsidP="00402F6B">
            <w:pPr>
              <w:ind w:right="0"/>
            </w:pPr>
            <w:r>
              <w:t>Rooms</w:t>
            </w:r>
          </w:p>
        </w:tc>
        <w:tc>
          <w:tcPr>
            <w:tcW w:w="7481"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402F6B" w:rsidRPr="008D01C4" w:rsidRDefault="00402F6B" w:rsidP="00402F6B">
            <w:pPr>
              <w:ind w:right="0"/>
              <w:cnfStyle w:val="000000000000" w:firstRow="0" w:lastRow="0" w:firstColumn="0" w:lastColumn="0" w:oddVBand="0" w:evenVBand="0" w:oddHBand="0" w:evenHBand="0" w:firstRowFirstColumn="0" w:firstRowLastColumn="0" w:lastRowFirstColumn="0" w:lastRowLastColumn="0"/>
            </w:pPr>
            <w:r w:rsidRPr="008D01C4">
              <w:t>Poor disabled access means we can’</w:t>
            </w:r>
            <w:r>
              <w:t>t let meeting room 3</w:t>
            </w:r>
          </w:p>
          <w:p w:rsidR="00402F6B" w:rsidRPr="003F2775" w:rsidRDefault="00402F6B" w:rsidP="00402F6B">
            <w:pPr>
              <w:ind w:right="0"/>
              <w:cnfStyle w:val="000000000000" w:firstRow="0" w:lastRow="0" w:firstColumn="0" w:lastColumn="0" w:oddVBand="0" w:evenVBand="0" w:oddHBand="0" w:evenHBand="0" w:firstRowFirstColumn="0" w:firstRowLastColumn="0" w:lastRowFirstColumn="0" w:lastRowLastColumn="0"/>
              <w:rPr>
                <w:b/>
              </w:rPr>
            </w:pPr>
            <w:r w:rsidRPr="008D01C4">
              <w:t>The hall is too big, no-one wants to rent it</w:t>
            </w:r>
          </w:p>
        </w:tc>
      </w:tr>
      <w:tr w:rsidR="00402F6B" w:rsidTr="00402F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80" w:type="dxa"/>
            <w:tcBorders>
              <w:right w:val="single" w:sz="8" w:space="0" w:color="8B2170" w:themeColor="accent1"/>
            </w:tcBorders>
          </w:tcPr>
          <w:p w:rsidR="00402F6B" w:rsidRPr="003F2775" w:rsidRDefault="00402F6B" w:rsidP="00402F6B">
            <w:pPr>
              <w:ind w:right="0"/>
            </w:pPr>
            <w:r>
              <w:t>Customers</w:t>
            </w:r>
          </w:p>
        </w:tc>
        <w:tc>
          <w:tcPr>
            <w:tcW w:w="7481" w:type="dxa"/>
            <w:tcBorders>
              <w:left w:val="single" w:sz="8" w:space="0" w:color="8B2170" w:themeColor="accent1"/>
            </w:tcBorders>
          </w:tcPr>
          <w:p w:rsidR="00402F6B" w:rsidRDefault="00402F6B" w:rsidP="00402F6B">
            <w:pPr>
              <w:ind w:right="0"/>
              <w:cnfStyle w:val="000000100000" w:firstRow="0" w:lastRow="0" w:firstColumn="0" w:lastColumn="0" w:oddVBand="0" w:evenVBand="0" w:oddHBand="1" w:evenHBand="0" w:firstRowFirstColumn="0" w:firstRowLastColumn="0" w:lastRowFirstColumn="0" w:lastRowLastColumn="0"/>
            </w:pPr>
            <w:r w:rsidRPr="008D01C4">
              <w:t>Three regular groups take up all our space on weekday evenings</w:t>
            </w:r>
          </w:p>
          <w:p w:rsidR="00402F6B" w:rsidRPr="008D01C4" w:rsidRDefault="00402F6B" w:rsidP="00402F6B">
            <w:pPr>
              <w:ind w:right="0"/>
              <w:cnfStyle w:val="000000100000" w:firstRow="0" w:lastRow="0" w:firstColumn="0" w:lastColumn="0" w:oddVBand="0" w:evenVBand="0" w:oddHBand="1" w:evenHBand="0" w:firstRowFirstColumn="0" w:firstRowLastColumn="0" w:lastRowFirstColumn="0" w:lastRowLastColumn="0"/>
            </w:pPr>
            <w:r>
              <w:t>None of the activities at our centre appeal to young people</w:t>
            </w:r>
          </w:p>
        </w:tc>
      </w:tr>
      <w:tr w:rsidR="00402F6B" w:rsidTr="00402F6B">
        <w:trPr>
          <w:trHeight w:val="485"/>
        </w:trPr>
        <w:tc>
          <w:tcPr>
            <w:cnfStyle w:val="001000000000" w:firstRow="0" w:lastRow="0" w:firstColumn="1" w:lastColumn="0" w:oddVBand="0" w:evenVBand="0" w:oddHBand="0" w:evenHBand="0" w:firstRowFirstColumn="0" w:firstRowLastColumn="0" w:lastRowFirstColumn="0" w:lastRowLastColumn="0"/>
            <w:tcW w:w="2580" w:type="dxa"/>
            <w:tcBorders>
              <w:top w:val="single" w:sz="8" w:space="0" w:color="8B2170" w:themeColor="accent1"/>
              <w:bottom w:val="single" w:sz="8" w:space="0" w:color="8B2170" w:themeColor="accent1"/>
              <w:right w:val="single" w:sz="8" w:space="0" w:color="8B2170" w:themeColor="accent1"/>
            </w:tcBorders>
          </w:tcPr>
          <w:p w:rsidR="00402F6B" w:rsidRPr="003F2775" w:rsidRDefault="00402F6B" w:rsidP="00402F6B">
            <w:pPr>
              <w:ind w:right="0"/>
            </w:pPr>
            <w:r>
              <w:t>Income</w:t>
            </w:r>
          </w:p>
        </w:tc>
        <w:tc>
          <w:tcPr>
            <w:tcW w:w="7481"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402F6B" w:rsidRPr="009B6924" w:rsidRDefault="00402F6B" w:rsidP="00402F6B">
            <w:pPr>
              <w:ind w:right="0"/>
              <w:cnfStyle w:val="000000000000" w:firstRow="0" w:lastRow="0" w:firstColumn="0" w:lastColumn="0" w:oddVBand="0" w:evenVBand="0" w:oddHBand="0" w:evenHBand="0" w:firstRowFirstColumn="0" w:firstRowLastColumn="0" w:lastRowFirstColumn="0" w:lastRowLastColumn="0"/>
            </w:pPr>
            <w:r w:rsidRPr="009B6924">
              <w:t>Regular customers are paying less than cost price per hour</w:t>
            </w:r>
          </w:p>
        </w:tc>
      </w:tr>
    </w:tbl>
    <w:p w:rsidR="00C23A16" w:rsidRDefault="00C23A16" w:rsidP="009B6924">
      <w:pPr>
        <w:ind w:right="0"/>
      </w:pPr>
      <w:r>
        <w:t xml:space="preserve">Below are </w:t>
      </w:r>
      <w:r w:rsidRPr="00C23A16">
        <w:t xml:space="preserve">example of headings to consider when identifying </w:t>
      </w:r>
      <w:r>
        <w:t>your</w:t>
      </w:r>
      <w:r w:rsidRPr="00C23A16">
        <w:t xml:space="preserve"> pattern of bookings</w:t>
      </w:r>
      <w:r>
        <w:t>:</w:t>
      </w:r>
    </w:p>
    <w:p w:rsidR="00671A82" w:rsidRPr="00AB0576" w:rsidRDefault="00B26F0A" w:rsidP="00AB0576">
      <w:pPr>
        <w:spacing w:before="200" w:after="240" w:line="240" w:lineRule="auto"/>
        <w:ind w:right="0"/>
        <w:rPr>
          <w:rFonts w:asciiTheme="majorHAnsi" w:eastAsiaTheme="majorEastAsia" w:hAnsiTheme="majorHAnsi" w:cstheme="majorBidi"/>
          <w:b/>
          <w:bCs/>
          <w:color w:val="404040" w:themeColor="text1" w:themeTint="BF"/>
          <w:sz w:val="30"/>
          <w:szCs w:val="26"/>
        </w:rPr>
      </w:pPr>
      <w:r>
        <w:rPr>
          <w:rFonts w:asciiTheme="majorHAnsi" w:eastAsiaTheme="majorEastAsia" w:hAnsiTheme="majorHAnsi" w:cstheme="majorBidi"/>
          <w:b/>
          <w:bCs/>
          <w:color w:val="404040" w:themeColor="text1" w:themeTint="BF"/>
          <w:sz w:val="30"/>
          <w:szCs w:val="26"/>
        </w:rPr>
        <w:t>Finding New Customers</w:t>
      </w:r>
      <w:r w:rsidR="00D756F0" w:rsidRPr="00D756F0">
        <w:rPr>
          <w:rFonts w:asciiTheme="majorHAnsi" w:eastAsiaTheme="majorEastAsia" w:hAnsiTheme="majorHAnsi" w:cstheme="majorBidi"/>
          <w:b/>
          <w:bCs/>
          <w:color w:val="404040" w:themeColor="text1" w:themeTint="BF"/>
          <w:sz w:val="30"/>
          <w:szCs w:val="26"/>
        </w:rPr>
        <w:t>:</w:t>
      </w:r>
    </w:p>
    <w:p w:rsidR="00E63B4F" w:rsidRDefault="00666AF8" w:rsidP="00D756F0">
      <w:pPr>
        <w:ind w:right="0"/>
      </w:pPr>
      <w:r>
        <w:t>Use your analysis to identify how you can</w:t>
      </w:r>
      <w:r w:rsidR="00B26F0A">
        <w:t xml:space="preserve"> find new customers</w:t>
      </w:r>
      <w:r>
        <w:t xml:space="preserve">. </w:t>
      </w:r>
      <w:r w:rsidR="00B26F0A">
        <w:t xml:space="preserve">Section 4 sets out ideas for marketing. </w:t>
      </w:r>
      <w:r>
        <w:t>The</w:t>
      </w:r>
      <w:r w:rsidR="00D756F0" w:rsidRPr="00D756F0">
        <w:t xml:space="preserve"> needs and expectations </w:t>
      </w:r>
      <w:r>
        <w:t xml:space="preserve">of new customers </w:t>
      </w:r>
      <w:r w:rsidR="00D756F0" w:rsidRPr="00D756F0">
        <w:t xml:space="preserve">may be different to those of </w:t>
      </w:r>
      <w:r>
        <w:t>your current customers. Compare what you provide</w:t>
      </w:r>
      <w:r w:rsidR="00D756F0" w:rsidRPr="00D756F0">
        <w:t xml:space="preserve"> to </w:t>
      </w:r>
      <w:r>
        <w:t xml:space="preserve">other community buildings and </w:t>
      </w:r>
      <w:r w:rsidR="00D756F0" w:rsidRPr="00D756F0">
        <w:t>rooms for rent in the area.</w:t>
      </w:r>
      <w:r>
        <w:t xml:space="preserve"> </w:t>
      </w:r>
    </w:p>
    <w:p w:rsidR="00295983" w:rsidRDefault="00295983" w:rsidP="00D756F0">
      <w:pPr>
        <w:ind w:right="0"/>
      </w:pPr>
    </w:p>
    <w:p w:rsidR="00295983" w:rsidRDefault="00295983" w:rsidP="00D756F0">
      <w:pPr>
        <w:ind w:right="0"/>
      </w:pPr>
    </w:p>
    <w:p w:rsidR="0099568D" w:rsidRPr="00D756F0" w:rsidRDefault="00666AF8" w:rsidP="00D756F0">
      <w:pPr>
        <w:ind w:right="0"/>
      </w:pPr>
      <w:r>
        <w:t>Consider:</w:t>
      </w:r>
    </w:p>
    <w:p w:rsidR="00C23A16" w:rsidRDefault="00E63B4F" w:rsidP="00D318AB">
      <w:pPr>
        <w:pStyle w:val="ListParagraph"/>
        <w:numPr>
          <w:ilvl w:val="0"/>
          <w:numId w:val="3"/>
        </w:numPr>
        <w:ind w:left="360" w:right="0"/>
      </w:pPr>
      <w:r>
        <w:lastRenderedPageBreak/>
        <w:t>W</w:t>
      </w:r>
      <w:r w:rsidR="00666AF8">
        <w:t>ho might rent space at quiet times</w:t>
      </w:r>
      <w:r w:rsidR="00D756F0" w:rsidRPr="00D756F0">
        <w:t>? Are there local b</w:t>
      </w:r>
      <w:r w:rsidR="00C14D20">
        <w:t>usinesses which might hire rooms</w:t>
      </w:r>
      <w:r w:rsidR="00D756F0" w:rsidRPr="00D756F0">
        <w:t xml:space="preserve"> for </w:t>
      </w:r>
      <w:r w:rsidR="00CC6024">
        <w:t>m</w:t>
      </w:r>
      <w:r w:rsidR="00D756F0" w:rsidRPr="00D756F0">
        <w:t>eetings?  Is the local authority, GP</w:t>
      </w:r>
      <w:r w:rsidR="00153A0B">
        <w:t>, local college</w:t>
      </w:r>
      <w:r w:rsidR="00D756F0" w:rsidRPr="00D756F0">
        <w:t xml:space="preserve"> or housing association looking for space </w:t>
      </w:r>
    </w:p>
    <w:p w:rsidR="00D756F0" w:rsidRPr="00D756F0" w:rsidRDefault="00D756F0" w:rsidP="00C23A16">
      <w:pPr>
        <w:pStyle w:val="ListParagraph"/>
        <w:ind w:left="360" w:right="0"/>
      </w:pPr>
      <w:r w:rsidRPr="00D756F0">
        <w:t>to run services?</w:t>
      </w:r>
    </w:p>
    <w:p w:rsidR="00F2558E" w:rsidRPr="00F2558E" w:rsidRDefault="00153A0B" w:rsidP="00F2558E">
      <w:pPr>
        <w:pStyle w:val="ListParagraph"/>
        <w:numPr>
          <w:ilvl w:val="0"/>
          <w:numId w:val="3"/>
        </w:numPr>
        <w:ind w:left="360" w:right="0"/>
      </w:pPr>
      <w:r>
        <w:t>Keep a record</w:t>
      </w:r>
      <w:r w:rsidR="00F2558E">
        <w:t xml:space="preserve"> </w:t>
      </w:r>
      <w:r>
        <w:t>of enquiries</w:t>
      </w:r>
      <w:r w:rsidR="00F2558E">
        <w:t xml:space="preserve"> that you cannot accommodate, review each quarter and think</w:t>
      </w:r>
      <w:r w:rsidR="00F2558E" w:rsidRPr="00F2558E">
        <w:t xml:space="preserve"> about how you might be able to fit them in. </w:t>
      </w:r>
    </w:p>
    <w:p w:rsidR="00F2558E" w:rsidRPr="00C23A16" w:rsidRDefault="00F2558E" w:rsidP="00D756F0">
      <w:pPr>
        <w:ind w:right="0"/>
      </w:pPr>
    </w:p>
    <w:p w:rsidR="00D756F0" w:rsidRDefault="004743DB" w:rsidP="00D756F0">
      <w:pPr>
        <w:ind w:right="0"/>
      </w:pPr>
      <w:r w:rsidRPr="00D318AB">
        <w:rPr>
          <w:noProof/>
          <w:lang w:eastAsia="en-GB"/>
        </w:rPr>
        <mc:AlternateContent>
          <mc:Choice Requires="wps">
            <w:drawing>
              <wp:anchor distT="0" distB="0" distL="114300" distR="114300" simplePos="0" relativeHeight="251739136" behindDoc="0" locked="0" layoutInCell="1" allowOverlap="1" wp14:anchorId="366E59AF" wp14:editId="4273687D">
                <wp:simplePos x="0" y="0"/>
                <wp:positionH relativeFrom="margin">
                  <wp:posOffset>32689</wp:posOffset>
                </wp:positionH>
                <wp:positionV relativeFrom="paragraph">
                  <wp:posOffset>1486176</wp:posOffset>
                </wp:positionV>
                <wp:extent cx="6500495" cy="1914525"/>
                <wp:effectExtent l="0" t="0" r="0" b="9525"/>
                <wp:wrapTopAndBottom/>
                <wp:docPr id="192" name="Text Box 192"/>
                <wp:cNvGraphicFramePr/>
                <a:graphic xmlns:a="http://schemas.openxmlformats.org/drawingml/2006/main">
                  <a:graphicData uri="http://schemas.microsoft.com/office/word/2010/wordprocessingShape">
                    <wps:wsp>
                      <wps:cNvSpPr txBox="1"/>
                      <wps:spPr>
                        <a:xfrm>
                          <a:off x="0" y="0"/>
                          <a:ext cx="6500495" cy="1914525"/>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Pr="00971182" w:rsidRDefault="00F84749" w:rsidP="007B6816">
                            <w:pPr>
                              <w:ind w:right="-13"/>
                            </w:pPr>
                            <w:r w:rsidRPr="00642CC1">
                              <w:rPr>
                                <w:b/>
                              </w:rPr>
                              <w:t>Key learning point</w:t>
                            </w:r>
                            <w:r>
                              <w:t xml:space="preserve">: </w:t>
                            </w:r>
                            <w:r w:rsidRPr="007B6816">
                              <w:t>Increasing usage and prices may involve having some uncomfortable discussi</w:t>
                            </w:r>
                            <w:r>
                              <w:t>ons with regular users. T</w:t>
                            </w:r>
                            <w:r w:rsidRPr="007B6816">
                              <w:t>a</w:t>
                            </w:r>
                            <w:r>
                              <w:t xml:space="preserve">ke time to explain </w:t>
                            </w:r>
                            <w:r w:rsidRPr="007B6816">
                              <w:t>to your customers</w:t>
                            </w:r>
                            <w:r>
                              <w:t xml:space="preserve"> why changes are needed</w:t>
                            </w:r>
                            <w:r w:rsidRPr="007B6816">
                              <w:t xml:space="preserve">. Of course no-one wants to pay more, but your customers have an interest in your building remaining open. </w:t>
                            </w:r>
                            <w:r>
                              <w:t>You may feel strongly that you should give subsidised rates to regular customers</w:t>
                            </w:r>
                            <w:r w:rsidRPr="007B6816">
                              <w:t xml:space="preserve"> working with vulnerable people, but you will not achieve your social mission or benefit that organisation if your building closes. Above all do not ignore this issue.</w:t>
                            </w:r>
                          </w:p>
                          <w:p w:rsidR="00F84749" w:rsidRDefault="00F84749" w:rsidP="007B6816">
                            <w:pPr>
                              <w:ind w:right="-13"/>
                            </w:pP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6E59AF" id="Text Box 192" o:spid="_x0000_s1048" type="#_x0000_t202" style="position:absolute;left:0;text-align:left;margin-left:2.55pt;margin-top:117pt;width:511.85pt;height:150.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" fillcolor="#8b2170" stroked="f" strokeweight="2pt">
                <v:fill opacity="13107f"/>
                <v:textbox inset="7mm,1.7mm,7mm">
                  <w:txbxContent>
                    <w:p w:rsidR="00F84749" w:rsidRPr="00971182" w:rsidRDefault="00F84749" w:rsidP="007B6816">
                      <w:pPr>
                        <w:ind w:right="-13"/>
                      </w:pPr>
                      <w:r w:rsidRPr="00642CC1">
                        <w:rPr>
                          <w:b/>
                        </w:rPr>
                        <w:t>Key learning point</w:t>
                      </w:r>
                      <w:r>
                        <w:t xml:space="preserve">: </w:t>
                      </w:r>
                      <w:r w:rsidRPr="007B6816">
                        <w:t>Increasing usage and prices may involve having some uncomfortable discussi</w:t>
                      </w:r>
                      <w:r>
                        <w:t>ons with regular users. T</w:t>
                      </w:r>
                      <w:r w:rsidRPr="007B6816">
                        <w:t>a</w:t>
                      </w:r>
                      <w:r>
                        <w:t xml:space="preserve">ke time to explain </w:t>
                      </w:r>
                      <w:r w:rsidRPr="007B6816">
                        <w:t>to your customers</w:t>
                      </w:r>
                      <w:r>
                        <w:t xml:space="preserve"> why changes are needed</w:t>
                      </w:r>
                      <w:r w:rsidRPr="007B6816">
                        <w:t xml:space="preserve">. Of course no-one wants to pay more, but your customers have an interest in your building remaining open. </w:t>
                      </w:r>
                      <w:r>
                        <w:t>You may feel strongly that you should give subsidised rates to regular customers</w:t>
                      </w:r>
                      <w:r w:rsidRPr="007B6816">
                        <w:t xml:space="preserve"> working with vulnerable people, but you will not achieve your social mission or benefit that organisation if your building closes. Above all do not ignore this issue.</w:t>
                      </w:r>
                    </w:p>
                    <w:p w:rsidR="00F84749" w:rsidRDefault="00F84749" w:rsidP="007B6816">
                      <w:pPr>
                        <w:ind w:right="-13"/>
                      </w:pPr>
                    </w:p>
                  </w:txbxContent>
                </v:textbox>
                <w10:wrap type="topAndBottom" anchorx="margin"/>
              </v:shape>
            </w:pict>
          </mc:Fallback>
        </mc:AlternateContent>
      </w:r>
      <w:r w:rsidR="00D756F0" w:rsidRPr="00D756F0">
        <w:t>Bringing in different customers m</w:t>
      </w:r>
      <w:r w:rsidR="00261A2A">
        <w:t xml:space="preserve">ay affect your offer. Will you </w:t>
      </w:r>
      <w:r w:rsidR="00D756F0" w:rsidRPr="00D756F0">
        <w:t>need to have extra staff or volunteers available</w:t>
      </w:r>
      <w:r w:rsidR="00261A2A">
        <w:t xml:space="preserve">, </w:t>
      </w:r>
      <w:r w:rsidR="00D756F0" w:rsidRPr="00D756F0">
        <w:t>offer catering</w:t>
      </w:r>
      <w:r w:rsidR="00261A2A">
        <w:t xml:space="preserve">, </w:t>
      </w:r>
      <w:r w:rsidR="00716C73">
        <w:t xml:space="preserve">link with local </w:t>
      </w:r>
      <w:r w:rsidR="00D756F0" w:rsidRPr="00D756F0">
        <w:t>entertainers to provide party package</w:t>
      </w:r>
      <w:r w:rsidR="00B27902">
        <w:t>s</w:t>
      </w:r>
      <w:r w:rsidR="00D756F0" w:rsidRPr="00D756F0">
        <w:t xml:space="preserve"> </w:t>
      </w:r>
      <w:r w:rsidR="00261A2A">
        <w:t xml:space="preserve">or offer a bar for social events? </w:t>
      </w:r>
      <w:r w:rsidR="00D756F0" w:rsidRPr="00D756F0">
        <w:t>Customers coming in for an office away-day or a children’s party may have different expectations to your regular users. How will this impact on the rest of your operation?</w:t>
      </w:r>
      <w:r w:rsidR="00AB0576" w:rsidRPr="00AB0576">
        <w:rPr>
          <w:rFonts w:asciiTheme="majorHAnsi" w:eastAsiaTheme="majorEastAsia" w:hAnsiTheme="majorHAnsi" w:cstheme="majorBidi"/>
          <w:b/>
          <w:bCs/>
          <w:noProof/>
          <w:color w:val="404040" w:themeColor="text1" w:themeTint="BF"/>
          <w:sz w:val="30"/>
          <w:szCs w:val="26"/>
          <w:lang w:eastAsia="en-GB"/>
        </w:rPr>
        <w:t xml:space="preserve"> </w:t>
      </w:r>
    </w:p>
    <w:p w:rsidR="004743DB" w:rsidRPr="004743DB" w:rsidRDefault="004743DB" w:rsidP="005D6F9E">
      <w:pPr>
        <w:spacing w:before="200" w:after="240"/>
        <w:ind w:right="0"/>
        <w:rPr>
          <w:rFonts w:asciiTheme="majorHAnsi" w:eastAsiaTheme="majorEastAsia" w:hAnsiTheme="majorHAnsi" w:cstheme="majorBidi"/>
          <w:b/>
          <w:bCs/>
          <w:color w:val="404040" w:themeColor="text1" w:themeTint="BF"/>
          <w:szCs w:val="26"/>
        </w:rPr>
      </w:pPr>
    </w:p>
    <w:p w:rsidR="0042506B" w:rsidRDefault="0042506B" w:rsidP="005D6F9E">
      <w:pPr>
        <w:spacing w:before="200" w:after="240"/>
        <w:ind w:right="0"/>
        <w:rPr>
          <w:rFonts w:asciiTheme="majorHAnsi" w:eastAsiaTheme="majorEastAsia" w:hAnsiTheme="majorHAnsi" w:cstheme="majorBidi"/>
          <w:b/>
          <w:bCs/>
          <w:color w:val="404040" w:themeColor="text1" w:themeTint="BF"/>
          <w:sz w:val="30"/>
          <w:szCs w:val="26"/>
        </w:rPr>
      </w:pPr>
      <w:r w:rsidRPr="003460F9">
        <w:rPr>
          <w:rFonts w:asciiTheme="majorHAnsi" w:eastAsiaTheme="majorEastAsia" w:hAnsiTheme="majorHAnsi" w:cstheme="majorBidi"/>
          <w:b/>
          <w:bCs/>
          <w:color w:val="404040" w:themeColor="text1" w:themeTint="BF"/>
          <w:sz w:val="30"/>
          <w:szCs w:val="26"/>
        </w:rPr>
        <w:t>Setting prices</w:t>
      </w:r>
      <w:r>
        <w:rPr>
          <w:rFonts w:asciiTheme="majorHAnsi" w:eastAsiaTheme="majorEastAsia" w:hAnsiTheme="majorHAnsi" w:cstheme="majorBidi"/>
          <w:b/>
          <w:bCs/>
          <w:color w:val="404040" w:themeColor="text1" w:themeTint="BF"/>
          <w:sz w:val="30"/>
          <w:szCs w:val="26"/>
        </w:rPr>
        <w:t>:</w:t>
      </w:r>
    </w:p>
    <w:p w:rsidR="0042506B" w:rsidRPr="003460F9" w:rsidRDefault="0042506B" w:rsidP="0042506B">
      <w:pPr>
        <w:ind w:right="0"/>
      </w:pPr>
      <w:r>
        <w:t xml:space="preserve">A </w:t>
      </w:r>
      <w:r w:rsidRPr="003460F9">
        <w:t xml:space="preserve">pricing policy </w:t>
      </w:r>
      <w:r>
        <w:t xml:space="preserve">allows you to </w:t>
      </w:r>
      <w:r w:rsidRPr="003460F9">
        <w:t>demonstrate to customers that you are being fair to everyone.  That does not mean that everyone pays the same. Typically co</w:t>
      </w:r>
      <w:r>
        <w:t>mmunity organisations charge different rates to</w:t>
      </w:r>
      <w:r w:rsidRPr="003460F9">
        <w:t xml:space="preserve"> statutory organisations, private businesses and voluntary and comm</w:t>
      </w:r>
      <w:r>
        <w:t xml:space="preserve">unity organisations. </w:t>
      </w:r>
      <w:r w:rsidRPr="003460F9">
        <w:t xml:space="preserve">They may charge more for private rentals for parties and social events.  </w:t>
      </w:r>
    </w:p>
    <w:p w:rsidR="0042506B" w:rsidRPr="003460F9" w:rsidRDefault="0042506B" w:rsidP="0042506B">
      <w:pPr>
        <w:ind w:right="0"/>
      </w:pPr>
    </w:p>
    <w:p w:rsidR="0042506B" w:rsidRPr="00D756F0" w:rsidRDefault="0042506B" w:rsidP="00D756F0">
      <w:pPr>
        <w:ind w:right="0"/>
      </w:pPr>
      <w:r>
        <w:t xml:space="preserve">Setting prices is </w:t>
      </w:r>
      <w:r w:rsidRPr="003460F9">
        <w:t xml:space="preserve">about knowing your local market. Research what other local organisations charge and what they offer for the price. The choice to book your community building will </w:t>
      </w:r>
      <w:r w:rsidRPr="003460F9">
        <w:lastRenderedPageBreak/>
        <w:t xml:space="preserve">not rest solely on price – factors like size of rooms, proximity to transport links, etc. will also influence the decision. However if your prices are significantly higher than those charged by similar local facilities then you may struggle to get customers outside of times of peak demand.  </w:t>
      </w:r>
    </w:p>
    <w:p w:rsidR="00261A2A" w:rsidRDefault="002B3BF2" w:rsidP="003460F9">
      <w:pPr>
        <w:ind w:right="0"/>
        <w:rPr>
          <w:b/>
        </w:rPr>
      </w:pPr>
      <w:r>
        <w:rPr>
          <w:noProof/>
          <w:lang w:eastAsia="en-GB"/>
        </w:rPr>
        <w:lastRenderedPageBreak/>
        <mc:AlternateContent>
          <mc:Choice Requires="wps">
            <w:drawing>
              <wp:anchor distT="0" distB="0" distL="114300" distR="114300" simplePos="0" relativeHeight="251752448" behindDoc="0" locked="0" layoutInCell="1" allowOverlap="1" wp14:anchorId="52EC5E07" wp14:editId="50E0069D">
                <wp:simplePos x="0" y="0"/>
                <wp:positionH relativeFrom="column">
                  <wp:posOffset>221615</wp:posOffset>
                </wp:positionH>
                <wp:positionV relativeFrom="paragraph">
                  <wp:posOffset>4846955</wp:posOffset>
                </wp:positionV>
                <wp:extent cx="6311265" cy="1228725"/>
                <wp:effectExtent l="0" t="0" r="13335" b="28575"/>
                <wp:wrapNone/>
                <wp:docPr id="8" name="Text Box 8"/>
                <wp:cNvGraphicFramePr/>
                <a:graphic xmlns:a="http://schemas.openxmlformats.org/drawingml/2006/main">
                  <a:graphicData uri="http://schemas.microsoft.com/office/word/2010/wordprocessingShape">
                    <wps:wsp>
                      <wps:cNvSpPr txBox="1"/>
                      <wps:spPr>
                        <a:xfrm>
                          <a:off x="0" y="0"/>
                          <a:ext cx="631126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749" w:rsidRPr="00C67EBB" w:rsidRDefault="00F84749" w:rsidP="00634E9D">
                            <w:pPr>
                              <w:ind w:right="52"/>
                              <w:rPr>
                                <w:sz w:val="20"/>
                                <w:szCs w:val="20"/>
                              </w:rPr>
                            </w:pPr>
                            <w:r>
                              <w:rPr>
                                <w:sz w:val="20"/>
                                <w:szCs w:val="20"/>
                              </w:rPr>
                              <w:t xml:space="preserve">The Trust recommends reviewing room hire charges annually to take account of increases in staffing and running costs and comparing the new charges against the market rates for room hire in the area.  This year the Trust plans to produce a pie chart and explanation showing how every £1 of income paid to the Trust is spent.  This will allow customers to see how their room hire payments are invested in the Centre to cover running costs, support local employment and make physical improvements to the building.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C5E07" id="Text Box 8" o:spid="_x0000_s1049" type="#_x0000_t202" style="position:absolute;left:0;text-align:left;margin-left:17.45pt;margin-top:381.65pt;width:496.95pt;height:9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" fillcolor="white [3201]" strokeweight=".5pt">
                <v:textbox>
                  <w:txbxContent>
                    <w:p w:rsidR="00F84749" w:rsidRPr="00C67EBB" w:rsidRDefault="00F84749" w:rsidP="00634E9D">
                      <w:pPr>
                        <w:ind w:right="52"/>
                        <w:rPr>
                          <w:sz w:val="20"/>
                          <w:szCs w:val="20"/>
                        </w:rPr>
                      </w:pPr>
                      <w:r>
                        <w:rPr>
                          <w:sz w:val="20"/>
                          <w:szCs w:val="20"/>
                        </w:rPr>
                        <w:t xml:space="preserve">The Trust recommends reviewing room hire charges annually to take account of increases in staffing and running costs and comparing the new charges against the market rates for room hire in the area.  This year the Trust plans to produce a pie chart and explanation showing how every £1 of income paid to the Trust is spent.  This will allow customers to see how their room hire payments are invested in the Centre to cover running costs, support local employment and make physical improvements to the building. </w:t>
                      </w:r>
                    </w:p>
                  </w:txbxContent>
                </v:textbox>
              </v:shape>
            </w:pict>
          </mc:Fallback>
        </mc:AlternateContent>
      </w:r>
      <w:r w:rsidR="00CC6024">
        <w:rPr>
          <w:noProof/>
          <w:lang w:eastAsia="en-GB"/>
        </w:rPr>
        <mc:AlternateContent>
          <mc:Choice Requires="wpg">
            <w:drawing>
              <wp:anchor distT="0" distB="0" distL="114300" distR="114300" simplePos="0" relativeHeight="251749376" behindDoc="0" locked="0" layoutInCell="1" allowOverlap="1" wp14:anchorId="660DE1DD" wp14:editId="3D9ED3C5">
                <wp:simplePos x="0" y="0"/>
                <wp:positionH relativeFrom="margin">
                  <wp:align>left</wp:align>
                </wp:positionH>
                <wp:positionV relativeFrom="paragraph">
                  <wp:posOffset>0</wp:posOffset>
                </wp:positionV>
                <wp:extent cx="6741160" cy="6422390"/>
                <wp:effectExtent l="0" t="0" r="2540" b="0"/>
                <wp:wrapSquare wrapText="bothSides"/>
                <wp:docPr id="36" name="Group 36"/>
                <wp:cNvGraphicFramePr/>
                <a:graphic xmlns:a="http://schemas.openxmlformats.org/drawingml/2006/main">
                  <a:graphicData uri="http://schemas.microsoft.com/office/word/2010/wordprocessingGroup">
                    <wpg:wgp>
                      <wpg:cNvGrpSpPr/>
                      <wpg:grpSpPr>
                        <a:xfrm>
                          <a:off x="0" y="0"/>
                          <a:ext cx="6741160" cy="6422390"/>
                          <a:chOff x="0" y="0"/>
                          <a:chExt cx="3352165" cy="3870960"/>
                        </a:xfrm>
                      </wpg:grpSpPr>
                      <wps:wsp>
                        <wps:cNvPr id="38" name="Text Box 38"/>
                        <wps:cNvSpPr txBox="1"/>
                        <wps:spPr>
                          <a:xfrm>
                            <a:off x="0" y="526415"/>
                            <a:ext cx="3352165" cy="3344545"/>
                          </a:xfrm>
                          <a:prstGeom prst="rect">
                            <a:avLst/>
                          </a:prstGeom>
                          <a:solidFill>
                            <a:srgbClr val="8B2170">
                              <a:alpha val="20000"/>
                            </a:srgbClr>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Default="00F84749" w:rsidP="002B3BF2">
                              <w:pPr>
                                <w:ind w:left="-142" w:right="-13"/>
                              </w:pPr>
                              <w:r>
                                <w:t xml:space="preserve"> </w:t>
                              </w:r>
                              <w:r>
                                <w:rPr>
                                  <w:noProof/>
                                  <w:lang w:eastAsia="en-GB"/>
                                </w:rPr>
                                <w:drawing>
                                  <wp:inline distT="0" distB="0" distL="0" distR="0" wp14:anchorId="2D861FA0" wp14:editId="0D781013">
                                    <wp:extent cx="337693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skill.jpg"/>
                                            <pic:cNvPicPr/>
                                          </pic:nvPicPr>
                                          <pic:blipFill>
                                            <a:blip r:embed="rId18">
                                              <a:extLst>
                                                <a:ext uri="{28A0092B-C50C-407E-A947-70E740481C1C}">
                                                  <a14:useLocalDpi xmlns:a14="http://schemas.microsoft.com/office/drawing/2010/main" val="0"/>
                                                </a:ext>
                                              </a:extLst>
                                            </a:blip>
                                            <a:stretch>
                                              <a:fillRect/>
                                            </a:stretch>
                                          </pic:blipFill>
                                          <pic:spPr>
                                            <a:xfrm>
                                              <a:off x="0" y="0"/>
                                              <a:ext cx="3381258" cy="3614602"/>
                                            </a:xfrm>
                                            <a:prstGeom prst="rect">
                                              <a:avLst/>
                                            </a:prstGeom>
                                          </pic:spPr>
                                        </pic:pic>
                                      </a:graphicData>
                                    </a:graphic>
                                  </wp:inline>
                                </w:drawing>
                              </w:r>
                            </w:p>
                          </w:txbxContent>
                        </wps:txbx>
                        <wps:bodyPr rot="0" spcFirstLastPara="0" vertOverflow="overflow" horzOverflow="overflow" vert="horz" wrap="square" lIns="252000" tIns="201600" rIns="252000" bIns="45720" numCol="1" spcCol="0" rtlCol="0" fromWordArt="0" anchor="t" anchorCtr="0" forceAA="0" compatLnSpc="1">
                          <a:prstTxWarp prst="textNoShape">
                            <a:avLst/>
                          </a:prstTxWarp>
                          <a:noAutofit/>
                        </wps:bodyPr>
                      </wps:wsp>
                      <wps:wsp>
                        <wps:cNvPr id="39" name="Text Box 39"/>
                        <wps:cNvSpPr txBox="1"/>
                        <wps:spPr>
                          <a:xfrm>
                            <a:off x="0" y="0"/>
                            <a:ext cx="3352165" cy="523875"/>
                          </a:xfrm>
                          <a:prstGeom prst="rect">
                            <a:avLst/>
                          </a:prstGeom>
                          <a:solidFill>
                            <a:srgbClr val="8B217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Pr="00F840A3" w:rsidRDefault="00F84749" w:rsidP="005B22D6">
                              <w:pPr>
                                <w:ind w:right="0"/>
                                <w:jc w:val="center"/>
                                <w:rPr>
                                  <w:b/>
                                  <w:color w:val="FFFFFF" w:themeColor="background1"/>
                                  <w:sz w:val="32"/>
                                  <w:szCs w:val="32"/>
                                </w:rPr>
                              </w:pPr>
                              <w:r>
                                <w:rPr>
                                  <w:b/>
                                  <w:color w:val="FFFFFF" w:themeColor="background1"/>
                                  <w:sz w:val="32"/>
                                  <w:szCs w:val="32"/>
                                </w:rPr>
                                <w:t>Linskill &amp; North Tyneside Community Development Trust</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0DE1DD" id="Group 36" o:spid="_x0000_s1050" style="position:absolute;left:0;text-align:left;margin-left:0;margin-top:0;width:530.8pt;height:505.7pt;z-index:251749376;mso-position-horizontal:left;mso-position-horizontal-relative:margin;mso-width-relative:margin;mso-height-relative:margin" coordsize="33521,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">
                <v:shape id="Text Box 38" o:spid="_x0000_s1051" type="#_x0000_t202" style="position:absolute;top:5264;width:33521;height:3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sQ8IA&#10;AADbAAAADwAAAGRycy9kb3ducmV2LnhtbERPy2rCQBTdF/oPwy10U8ykChKio4iQohuL1oLLa+bm&#10;gZk7YWYa4993FoUuD+e9XI+mEwM531pW8J6kIIhLq1uuFZy/ikkGwgdkjZ1lUvAgD+vV89MSc23v&#10;fKThFGoRQ9jnqKAJoc+l9GVDBn1ie+LIVdYZDBG6WmqH9xhuOjlN07k02HJsaLCnbUPl7fRjFExD&#10;tXVDtrtk17fPujh/fO8PrlDq9WXcLEAEGsO/+M+90wpmcWz8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WxDwgAAANsAAAAPAAAAAAAAAAAAAAAAAJgCAABkcnMvZG93&#10;bnJldi54bWxQSwUGAAAAAAQABAD1AAAAhwMAAAAA&#10;" fillcolor="#8b2170" stroked="f" strokeweight="2pt">
                  <v:fill opacity="13107f"/>
                  <v:textbox inset="7mm,5.6mm,7mm">
                    <w:txbxContent>
                      <w:p w:rsidR="00F84749" w:rsidRDefault="00F84749" w:rsidP="002B3BF2">
                        <w:pPr>
                          <w:ind w:left="-142" w:right="-13"/>
                        </w:pPr>
                        <w:r>
                          <w:t xml:space="preserve"> </w:t>
                        </w:r>
                        <w:r>
                          <w:rPr>
                            <w:noProof/>
                            <w:lang w:eastAsia="en-GB"/>
                          </w:rPr>
                          <w:drawing>
                            <wp:inline distT="0" distB="0" distL="0" distR="0" wp14:anchorId="2D861FA0" wp14:editId="0D781013">
                              <wp:extent cx="337693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skill.jpg"/>
                                      <pic:cNvPicPr/>
                                    </pic:nvPicPr>
                                    <pic:blipFill>
                                      <a:blip r:embed="rId19">
                                        <a:extLst>
                                          <a:ext uri="{28A0092B-C50C-407E-A947-70E740481C1C}">
                                            <a14:useLocalDpi xmlns:a14="http://schemas.microsoft.com/office/drawing/2010/main" val="0"/>
                                          </a:ext>
                                        </a:extLst>
                                      </a:blip>
                                      <a:stretch>
                                        <a:fillRect/>
                                      </a:stretch>
                                    </pic:blipFill>
                                    <pic:spPr>
                                      <a:xfrm>
                                        <a:off x="0" y="0"/>
                                        <a:ext cx="3381258" cy="3614602"/>
                                      </a:xfrm>
                                      <a:prstGeom prst="rect">
                                        <a:avLst/>
                                      </a:prstGeom>
                                    </pic:spPr>
                                  </pic:pic>
                                </a:graphicData>
                              </a:graphic>
                            </wp:inline>
                          </w:drawing>
                        </w:r>
                      </w:p>
                    </w:txbxContent>
                  </v:textbox>
                </v:shape>
                <v:shape id="Text Box 39" o:spid="_x0000_s1052" type="#_x0000_t202" style="position:absolute;width:33521;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IasMA&#10;AADbAAAADwAAAGRycy9kb3ducmV2LnhtbESPQWvCQBCF74X+h2UKXkrdVEFs6ipSaBHFQ6K9D9kx&#10;WZqdDZmtxn/vCoUeH2/e9+YtVoNv1Zl6cYENvI4zUMRVsI5rA8fD58sclERki21gMnAlgdXy8WGB&#10;uQ0XLuhcxlolCEuOBpoYu1xrqRryKOPQESfvFHqPMcm+1rbHS4L7Vk+ybKY9Ok4NDXb00VD1U/76&#10;9EbmypPe77bfGr/EFRMpntdizOhpWL+DijTE/+O/9MYamL7BfUsC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IasMAAADbAAAADwAAAAAAAAAAAAAAAACYAgAAZHJzL2Rv&#10;d25yZXYueG1sUEsFBgAAAAAEAAQA9QAAAIgDAAAAAA==&#10;" fillcolor="#8b2170" stroked="f">
                  <v:textbox inset=",3mm">
                    <w:txbxContent>
                      <w:p w:rsidR="00F84749" w:rsidRPr="00F840A3" w:rsidRDefault="00F84749" w:rsidP="005B22D6">
                        <w:pPr>
                          <w:ind w:right="0"/>
                          <w:jc w:val="center"/>
                          <w:rPr>
                            <w:b/>
                            <w:color w:val="FFFFFF" w:themeColor="background1"/>
                            <w:sz w:val="32"/>
                            <w:szCs w:val="32"/>
                          </w:rPr>
                        </w:pPr>
                        <w:r>
                          <w:rPr>
                            <w:b/>
                            <w:color w:val="FFFFFF" w:themeColor="background1"/>
                            <w:sz w:val="32"/>
                            <w:szCs w:val="32"/>
                          </w:rPr>
                          <w:t>Linskill &amp; North Tyneside Community Development Trust</w:t>
                        </w:r>
                      </w:p>
                    </w:txbxContent>
                  </v:textbox>
                </v:shape>
                <w10:wrap type="square" anchorx="margin"/>
              </v:group>
            </w:pict>
          </mc:Fallback>
        </mc:AlternateContent>
      </w:r>
      <w:r w:rsidR="00297329" w:rsidRPr="004A596C">
        <w:rPr>
          <w:b/>
          <w:noProof/>
          <w:lang w:eastAsia="en-GB"/>
        </w:rPr>
        <mc:AlternateContent>
          <mc:Choice Requires="wps">
            <w:drawing>
              <wp:anchor distT="0" distB="0" distL="114300" distR="114300" simplePos="0" relativeHeight="251741184" behindDoc="0" locked="0" layoutInCell="1" allowOverlap="1" wp14:anchorId="6C655EA8" wp14:editId="07ED56E9">
                <wp:simplePos x="0" y="0"/>
                <wp:positionH relativeFrom="margin">
                  <wp:align>left</wp:align>
                </wp:positionH>
                <wp:positionV relativeFrom="paragraph">
                  <wp:posOffset>6863715</wp:posOffset>
                </wp:positionV>
                <wp:extent cx="6688455" cy="1485900"/>
                <wp:effectExtent l="0" t="0" r="0" b="0"/>
                <wp:wrapTopAndBottom/>
                <wp:docPr id="193" name="Text Box 193"/>
                <wp:cNvGraphicFramePr/>
                <a:graphic xmlns:a="http://schemas.openxmlformats.org/drawingml/2006/main">
                  <a:graphicData uri="http://schemas.microsoft.com/office/word/2010/wordprocessingShape">
                    <wps:wsp>
                      <wps:cNvSpPr txBox="1"/>
                      <wps:spPr>
                        <a:xfrm>
                          <a:off x="0" y="0"/>
                          <a:ext cx="6688455" cy="1485900"/>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Pr="00971182" w:rsidRDefault="00F84749" w:rsidP="004A596C">
                            <w:pPr>
                              <w:ind w:right="-13"/>
                            </w:pPr>
                            <w:r w:rsidRPr="00642CC1">
                              <w:rPr>
                                <w:b/>
                              </w:rPr>
                              <w:t>Key learning point</w:t>
                            </w:r>
                            <w:r>
                              <w:t xml:space="preserve">: </w:t>
                            </w:r>
                            <w:r w:rsidRPr="00576A44">
                              <w:t>Be realistic about the prices you charge and how much income your room hi</w:t>
                            </w:r>
                            <w:r>
                              <w:t xml:space="preserve">re will generate.  If this does not cover your running costs, then you need plans to make up the shortfall through fundraising, community enterprises, events, etc.   Not all buildings can earn enough through income from room hire and managed workspace to cover their running costs.   </w:t>
                            </w:r>
                          </w:p>
                          <w:p w:rsidR="00F84749" w:rsidRDefault="00F84749" w:rsidP="004A596C">
                            <w:pPr>
                              <w:ind w:right="-13"/>
                            </w:pP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655EA8" id="Text Box 193" o:spid="_x0000_s1053" type="#_x0000_t202" style="position:absolute;left:0;text-align:left;margin-left:0;margin-top:540.45pt;width:526.65pt;height:117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" fillcolor="#8b2170" stroked="f" strokeweight="2pt">
                <v:fill opacity="13107f"/>
                <v:textbox inset="7mm,1.7mm,7mm">
                  <w:txbxContent>
                    <w:p w:rsidR="00F84749" w:rsidRPr="00971182" w:rsidRDefault="00F84749" w:rsidP="004A596C">
                      <w:pPr>
                        <w:ind w:right="-13"/>
                      </w:pPr>
                      <w:r w:rsidRPr="00642CC1">
                        <w:rPr>
                          <w:b/>
                        </w:rPr>
                        <w:t>Key learning point</w:t>
                      </w:r>
                      <w:r>
                        <w:t xml:space="preserve">: </w:t>
                      </w:r>
                      <w:r w:rsidRPr="00576A44">
                        <w:t>Be realistic about the prices you charge and how much income your room hi</w:t>
                      </w:r>
                      <w:r>
                        <w:t xml:space="preserve">re will generate.  If this does not cover your running costs, then you need plans to make up the shortfall through fundraising, community enterprises, events, etc.   Not all buildings can earn enough through income from room hire and managed workspace to cover their running costs.   </w:t>
                      </w:r>
                    </w:p>
                    <w:p w:rsidR="00F84749" w:rsidRDefault="00F84749" w:rsidP="004A596C">
                      <w:pPr>
                        <w:ind w:right="-13"/>
                      </w:pPr>
                    </w:p>
                  </w:txbxContent>
                </v:textbox>
                <w10:wrap type="topAndBottom" anchorx="margin"/>
              </v:shape>
            </w:pict>
          </mc:Fallback>
        </mc:AlternateContent>
      </w:r>
      <w:r w:rsidR="00297329">
        <w:rPr>
          <w:noProof/>
          <w:lang w:eastAsia="en-GB"/>
        </w:rPr>
        <mc:AlternateContent>
          <mc:Choice Requires="wps">
            <w:drawing>
              <wp:anchor distT="0" distB="0" distL="114300" distR="114300" simplePos="0" relativeHeight="251750400" behindDoc="0" locked="0" layoutInCell="1" allowOverlap="1" wp14:anchorId="736474DD" wp14:editId="6FE444E2">
                <wp:simplePos x="0" y="0"/>
                <wp:positionH relativeFrom="margin">
                  <wp:posOffset>3669665</wp:posOffset>
                </wp:positionH>
                <wp:positionV relativeFrom="paragraph">
                  <wp:posOffset>1132205</wp:posOffset>
                </wp:positionV>
                <wp:extent cx="2888615" cy="3562350"/>
                <wp:effectExtent l="0" t="0" r="26035" b="19050"/>
                <wp:wrapNone/>
                <wp:docPr id="41" name="Text Box 41"/>
                <wp:cNvGraphicFramePr/>
                <a:graphic xmlns:a="http://schemas.openxmlformats.org/drawingml/2006/main">
                  <a:graphicData uri="http://schemas.microsoft.com/office/word/2010/wordprocessingShape">
                    <wps:wsp>
                      <wps:cNvSpPr txBox="1"/>
                      <wps:spPr>
                        <a:xfrm>
                          <a:off x="0" y="0"/>
                          <a:ext cx="2888615" cy="356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749" w:rsidRPr="0072434E" w:rsidRDefault="00F84749" w:rsidP="00634E9D">
                            <w:pPr>
                              <w:spacing w:after="160"/>
                              <w:ind w:right="0"/>
                              <w:rPr>
                                <w:sz w:val="20"/>
                                <w:szCs w:val="20"/>
                              </w:rPr>
                            </w:pPr>
                            <w:r w:rsidRPr="0072434E">
                              <w:rPr>
                                <w:sz w:val="20"/>
                                <w:szCs w:val="20"/>
                              </w:rPr>
                              <w:t xml:space="preserve">As part of work to improve its financial viability, the Trust reviewed its room hire charges.   The new charge per hour for some long-standing users was increased.  The Trust met face-to-face with each affected group to share the reasons for the increase.  Some groups left but overall income from room </w:t>
                            </w:r>
                            <w:r>
                              <w:rPr>
                                <w:sz w:val="20"/>
                                <w:szCs w:val="20"/>
                              </w:rPr>
                              <w:t>hire has increased year on year by approximately 15%</w:t>
                            </w:r>
                            <w:r w:rsidRPr="0072434E">
                              <w:rPr>
                                <w:sz w:val="20"/>
                                <w:szCs w:val="20"/>
                              </w:rPr>
                              <w:t xml:space="preserve">   Linskill Centre continues to be well </w:t>
                            </w:r>
                            <w:r>
                              <w:rPr>
                                <w:sz w:val="20"/>
                                <w:szCs w:val="20"/>
                              </w:rPr>
                              <w:t>used by local community groups – hobby and local interest groups attract a 50% discount on room hire rates.</w:t>
                            </w:r>
                            <w:r w:rsidRPr="0072434E">
                              <w:rPr>
                                <w:sz w:val="20"/>
                                <w:szCs w:val="20"/>
                              </w:rPr>
                              <w:t xml:space="preserve"> Realistic room hire rates contribute to the long-term financial stability of the Trust and allow</w:t>
                            </w:r>
                            <w:r>
                              <w:rPr>
                                <w:sz w:val="20"/>
                                <w:szCs w:val="20"/>
                              </w:rPr>
                              <w:t xml:space="preserve"> the trust to both invest in new facilities and ensure it provides good quality services to its users. </w:t>
                            </w:r>
                            <w:r w:rsidRPr="0072434E">
                              <w:rPr>
                                <w:sz w:val="20"/>
                                <w:szCs w:val="20"/>
                              </w:rPr>
                              <w:t xml:space="preserve"> </w:t>
                            </w:r>
                          </w:p>
                          <w:p w:rsidR="00F84749" w:rsidRDefault="00F847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474DD" id="Text Box 41" o:spid="_x0000_s1054" type="#_x0000_t202" style="position:absolute;left:0;text-align:left;margin-left:288.95pt;margin-top:89.15pt;width:227.45pt;height:28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" fillcolor="white [3201]" strokeweight=".5pt">
                <v:textbox>
                  <w:txbxContent>
                    <w:p w:rsidR="00F84749" w:rsidRPr="0072434E" w:rsidRDefault="00F84749" w:rsidP="00634E9D">
                      <w:pPr>
                        <w:spacing w:after="160"/>
                        <w:ind w:right="0"/>
                        <w:rPr>
                          <w:sz w:val="20"/>
                          <w:szCs w:val="20"/>
                        </w:rPr>
                      </w:pPr>
                      <w:r w:rsidRPr="0072434E">
                        <w:rPr>
                          <w:sz w:val="20"/>
                          <w:szCs w:val="20"/>
                        </w:rPr>
                        <w:t xml:space="preserve">As part of work to improve its financial viability, the Trust reviewed its room hire charges.   The new charge per hour for some long-standing users was increased.  The Trust met face-to-face with each affected group to share the reasons for the increase.  Some groups left but overall income from room </w:t>
                      </w:r>
                      <w:r>
                        <w:rPr>
                          <w:sz w:val="20"/>
                          <w:szCs w:val="20"/>
                        </w:rPr>
                        <w:t>hire has increased year on year by approximately 15%</w:t>
                      </w:r>
                      <w:r w:rsidRPr="0072434E">
                        <w:rPr>
                          <w:sz w:val="20"/>
                          <w:szCs w:val="20"/>
                        </w:rPr>
                        <w:t xml:space="preserve">   Linskill Centre continues to be well </w:t>
                      </w:r>
                      <w:r>
                        <w:rPr>
                          <w:sz w:val="20"/>
                          <w:szCs w:val="20"/>
                        </w:rPr>
                        <w:t>used by local community groups – hobby and local interest groups attract a 50% discount on room hire rates.</w:t>
                      </w:r>
                      <w:r w:rsidRPr="0072434E">
                        <w:rPr>
                          <w:sz w:val="20"/>
                          <w:szCs w:val="20"/>
                        </w:rPr>
                        <w:t xml:space="preserve"> Realistic room hire rates contribute to the long-term financial stability of the Trust and allow</w:t>
                      </w:r>
                      <w:r>
                        <w:rPr>
                          <w:sz w:val="20"/>
                          <w:szCs w:val="20"/>
                        </w:rPr>
                        <w:t xml:space="preserve"> the trust to both invest in new facilities and ensure it provides good quality services to its users. </w:t>
                      </w:r>
                      <w:r w:rsidRPr="0072434E">
                        <w:rPr>
                          <w:sz w:val="20"/>
                          <w:szCs w:val="20"/>
                        </w:rPr>
                        <w:t xml:space="preserve"> </w:t>
                      </w:r>
                    </w:p>
                    <w:p w:rsidR="00F84749" w:rsidRDefault="00F84749"/>
                  </w:txbxContent>
                </v:textbox>
                <w10:wrap anchorx="margin"/>
              </v:shape>
            </w:pict>
          </mc:Fallback>
        </mc:AlternateContent>
      </w:r>
    </w:p>
    <w:p w:rsidR="007742B4" w:rsidRDefault="00E74508" w:rsidP="00E74508">
      <w:pPr>
        <w:spacing w:before="200" w:after="240"/>
        <w:ind w:right="0"/>
        <w:rPr>
          <w:rFonts w:asciiTheme="majorHAnsi" w:eastAsiaTheme="majorEastAsia" w:hAnsiTheme="majorHAnsi" w:cstheme="majorBidi"/>
          <w:b/>
          <w:bCs/>
          <w:color w:val="404040" w:themeColor="text1" w:themeTint="BF"/>
          <w:sz w:val="30"/>
          <w:szCs w:val="26"/>
        </w:rPr>
      </w:pPr>
      <w:r>
        <w:rPr>
          <w:rFonts w:asciiTheme="majorHAnsi" w:eastAsiaTheme="majorEastAsia" w:hAnsiTheme="majorHAnsi" w:cstheme="majorBidi"/>
          <w:b/>
          <w:bCs/>
          <w:color w:val="404040" w:themeColor="text1" w:themeTint="BF"/>
          <w:sz w:val="30"/>
          <w:szCs w:val="26"/>
        </w:rPr>
        <w:lastRenderedPageBreak/>
        <w:t>Showing your Costs</w:t>
      </w:r>
    </w:p>
    <w:tbl>
      <w:tblPr>
        <w:tblStyle w:val="LightList-Accent11"/>
        <w:tblpPr w:leftFromText="181" w:rightFromText="181" w:bottomFromText="408" w:vertAnchor="page" w:horzAnchor="margin" w:tblpXSpec="right" w:tblpY="3314"/>
        <w:tblOverlap w:val="never"/>
        <w:tblW w:w="4961" w:type="dxa"/>
        <w:tblCellMar>
          <w:top w:w="113" w:type="dxa"/>
        </w:tblCellMar>
        <w:tblLook w:val="04A0" w:firstRow="1" w:lastRow="0" w:firstColumn="1" w:lastColumn="0" w:noHBand="0" w:noVBand="1"/>
      </w:tblPr>
      <w:tblGrid>
        <w:gridCol w:w="3392"/>
        <w:gridCol w:w="1569"/>
      </w:tblGrid>
      <w:tr w:rsidR="0027602C" w:rsidRPr="00F84749" w:rsidTr="00F8474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8B2170" w:themeColor="accent1"/>
            </w:tcBorders>
          </w:tcPr>
          <w:p w:rsidR="0027602C" w:rsidRPr="00F84749" w:rsidRDefault="0027602C" w:rsidP="0027602C">
            <w:pPr>
              <w:ind w:right="0"/>
              <w:rPr>
                <w:sz w:val="22"/>
              </w:rPr>
            </w:pPr>
            <w:r w:rsidRPr="00F84749">
              <w:rPr>
                <w:sz w:val="22"/>
              </w:rPr>
              <w:t>Expenditure</w:t>
            </w:r>
          </w:p>
        </w:tc>
        <w:tc>
          <w:tcPr>
            <w:tcW w:w="1569" w:type="dxa"/>
            <w:tcBorders>
              <w:bottom w:val="single" w:sz="8" w:space="0" w:color="8B2170" w:themeColor="accent1"/>
            </w:tcBorders>
          </w:tcPr>
          <w:p w:rsidR="0027602C" w:rsidRPr="00F84749" w:rsidRDefault="0027602C" w:rsidP="0027602C">
            <w:pPr>
              <w:ind w:right="0"/>
              <w:cnfStyle w:val="100000000000" w:firstRow="1" w:lastRow="0" w:firstColumn="0" w:lastColumn="0" w:oddVBand="0" w:evenVBand="0" w:oddHBand="0" w:evenHBand="0" w:firstRowFirstColumn="0" w:firstRowLastColumn="0" w:lastRowFirstColumn="0" w:lastRowLastColumn="0"/>
              <w:rPr>
                <w:sz w:val="22"/>
              </w:rPr>
            </w:pPr>
          </w:p>
        </w:tc>
      </w:tr>
      <w:tr w:rsidR="0027602C" w:rsidRPr="00F84749" w:rsidTr="00F8474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8B2170" w:themeColor="accent1"/>
            </w:tcBorders>
          </w:tcPr>
          <w:p w:rsidR="0027602C" w:rsidRPr="00F84749" w:rsidRDefault="0027602C" w:rsidP="0027602C">
            <w:pPr>
              <w:ind w:right="0"/>
              <w:rPr>
                <w:b w:val="0"/>
                <w:sz w:val="22"/>
              </w:rPr>
            </w:pPr>
            <w:r w:rsidRPr="00F84749">
              <w:rPr>
                <w:b w:val="0"/>
                <w:sz w:val="22"/>
              </w:rPr>
              <w:t>Utilities</w:t>
            </w:r>
          </w:p>
        </w:tc>
        <w:tc>
          <w:tcPr>
            <w:tcW w:w="1569" w:type="dxa"/>
            <w:tcBorders>
              <w:left w:val="single" w:sz="8" w:space="0" w:color="8B2170" w:themeColor="accent1"/>
            </w:tcBorders>
          </w:tcPr>
          <w:p w:rsidR="0027602C" w:rsidRPr="00F84749" w:rsidRDefault="002B3BF2" w:rsidP="0027602C">
            <w:pPr>
              <w:ind w:right="0"/>
              <w:jc w:val="right"/>
              <w:cnfStyle w:val="000000100000" w:firstRow="0" w:lastRow="0" w:firstColumn="0" w:lastColumn="0" w:oddVBand="0" w:evenVBand="0" w:oddHBand="1" w:evenHBand="0" w:firstRowFirstColumn="0" w:firstRowLastColumn="0" w:lastRowFirstColumn="0" w:lastRowLastColumn="0"/>
              <w:rPr>
                <w:sz w:val="22"/>
              </w:rPr>
            </w:pPr>
            <w:r w:rsidRPr="00F84749">
              <w:rPr>
                <w:sz w:val="22"/>
              </w:rPr>
              <w:t>£</w:t>
            </w:r>
            <w:r w:rsidR="0027602C" w:rsidRPr="00F84749">
              <w:rPr>
                <w:sz w:val="22"/>
              </w:rPr>
              <w:t>7</w:t>
            </w:r>
            <w:r w:rsidRPr="00F84749">
              <w:rPr>
                <w:sz w:val="22"/>
              </w:rPr>
              <w:t>,</w:t>
            </w:r>
            <w:r w:rsidR="0027602C" w:rsidRPr="00F84749">
              <w:rPr>
                <w:sz w:val="22"/>
              </w:rPr>
              <w:t>200</w:t>
            </w:r>
          </w:p>
        </w:tc>
      </w:tr>
      <w:tr w:rsidR="0027602C" w:rsidRPr="00F84749" w:rsidTr="00F84749">
        <w:trPr>
          <w:trHeight w:val="437"/>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8B2170" w:themeColor="accent1"/>
              <w:bottom w:val="single" w:sz="8" w:space="0" w:color="8B2170" w:themeColor="accent1"/>
              <w:right w:val="single" w:sz="8" w:space="0" w:color="8B2170" w:themeColor="accent1"/>
            </w:tcBorders>
          </w:tcPr>
          <w:p w:rsidR="0027602C" w:rsidRPr="00F84749" w:rsidRDefault="0027602C" w:rsidP="0027602C">
            <w:pPr>
              <w:ind w:right="0"/>
              <w:rPr>
                <w:b w:val="0"/>
                <w:sz w:val="22"/>
              </w:rPr>
            </w:pPr>
            <w:r w:rsidRPr="00F84749">
              <w:rPr>
                <w:b w:val="0"/>
                <w:sz w:val="22"/>
              </w:rPr>
              <w:t>Water</w:t>
            </w:r>
          </w:p>
        </w:tc>
        <w:tc>
          <w:tcPr>
            <w:tcW w:w="1569"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27602C" w:rsidRPr="00F84749" w:rsidRDefault="002B3BF2" w:rsidP="0027602C">
            <w:pPr>
              <w:ind w:right="0"/>
              <w:jc w:val="right"/>
              <w:cnfStyle w:val="000000000000" w:firstRow="0" w:lastRow="0" w:firstColumn="0" w:lastColumn="0" w:oddVBand="0" w:evenVBand="0" w:oddHBand="0" w:evenHBand="0" w:firstRowFirstColumn="0" w:firstRowLastColumn="0" w:lastRowFirstColumn="0" w:lastRowLastColumn="0"/>
              <w:rPr>
                <w:sz w:val="22"/>
              </w:rPr>
            </w:pPr>
            <w:r w:rsidRPr="00F84749">
              <w:rPr>
                <w:sz w:val="22"/>
              </w:rPr>
              <w:t>£</w:t>
            </w:r>
            <w:r w:rsidR="0027602C" w:rsidRPr="00F84749">
              <w:rPr>
                <w:sz w:val="22"/>
              </w:rPr>
              <w:t>840</w:t>
            </w:r>
          </w:p>
        </w:tc>
      </w:tr>
      <w:tr w:rsidR="0027602C" w:rsidRPr="00F84749" w:rsidTr="00F8474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8B2170" w:themeColor="accent1"/>
            </w:tcBorders>
          </w:tcPr>
          <w:p w:rsidR="0027602C" w:rsidRPr="00F84749" w:rsidRDefault="0027602C" w:rsidP="0027602C">
            <w:pPr>
              <w:ind w:right="0"/>
              <w:rPr>
                <w:b w:val="0"/>
                <w:sz w:val="22"/>
              </w:rPr>
            </w:pPr>
            <w:r w:rsidRPr="00F84749">
              <w:rPr>
                <w:b w:val="0"/>
                <w:sz w:val="22"/>
              </w:rPr>
              <w:t>Office and Building Supplies</w:t>
            </w:r>
          </w:p>
        </w:tc>
        <w:tc>
          <w:tcPr>
            <w:tcW w:w="1569" w:type="dxa"/>
            <w:tcBorders>
              <w:left w:val="single" w:sz="8" w:space="0" w:color="8B2170" w:themeColor="accent1"/>
            </w:tcBorders>
          </w:tcPr>
          <w:p w:rsidR="0027602C" w:rsidRPr="00F84749" w:rsidRDefault="002B3BF2" w:rsidP="0027602C">
            <w:pPr>
              <w:ind w:right="0"/>
              <w:jc w:val="right"/>
              <w:cnfStyle w:val="000000100000" w:firstRow="0" w:lastRow="0" w:firstColumn="0" w:lastColumn="0" w:oddVBand="0" w:evenVBand="0" w:oddHBand="1" w:evenHBand="0" w:firstRowFirstColumn="0" w:firstRowLastColumn="0" w:lastRowFirstColumn="0" w:lastRowLastColumn="0"/>
              <w:rPr>
                <w:sz w:val="22"/>
              </w:rPr>
            </w:pPr>
            <w:r w:rsidRPr="00F84749">
              <w:rPr>
                <w:sz w:val="22"/>
              </w:rPr>
              <w:t>£</w:t>
            </w:r>
            <w:r w:rsidR="0027602C" w:rsidRPr="00F84749">
              <w:rPr>
                <w:sz w:val="22"/>
              </w:rPr>
              <w:t>1</w:t>
            </w:r>
            <w:r w:rsidRPr="00F84749">
              <w:rPr>
                <w:sz w:val="22"/>
              </w:rPr>
              <w:t>,</w:t>
            </w:r>
            <w:r w:rsidR="0027602C" w:rsidRPr="00F84749">
              <w:rPr>
                <w:sz w:val="22"/>
              </w:rPr>
              <w:t>550</w:t>
            </w:r>
          </w:p>
        </w:tc>
      </w:tr>
      <w:tr w:rsidR="0027602C" w:rsidRPr="00F84749" w:rsidTr="00F84749">
        <w:trPr>
          <w:trHeight w:val="483"/>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8B2170" w:themeColor="accent1"/>
              <w:bottom w:val="single" w:sz="8" w:space="0" w:color="8B2170" w:themeColor="accent1"/>
              <w:right w:val="single" w:sz="8" w:space="0" w:color="8B2170" w:themeColor="accent1"/>
            </w:tcBorders>
          </w:tcPr>
          <w:p w:rsidR="0027602C" w:rsidRPr="00F84749" w:rsidRDefault="0027602C" w:rsidP="0027602C">
            <w:pPr>
              <w:ind w:right="0"/>
              <w:rPr>
                <w:b w:val="0"/>
                <w:sz w:val="22"/>
              </w:rPr>
            </w:pPr>
            <w:r w:rsidRPr="00F84749">
              <w:rPr>
                <w:b w:val="0"/>
                <w:sz w:val="22"/>
              </w:rPr>
              <w:t>Telephone</w:t>
            </w:r>
          </w:p>
        </w:tc>
        <w:tc>
          <w:tcPr>
            <w:tcW w:w="1569"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27602C" w:rsidRPr="00F84749" w:rsidRDefault="002B3BF2" w:rsidP="0027602C">
            <w:pPr>
              <w:ind w:right="0"/>
              <w:jc w:val="right"/>
              <w:cnfStyle w:val="000000000000" w:firstRow="0" w:lastRow="0" w:firstColumn="0" w:lastColumn="0" w:oddVBand="0" w:evenVBand="0" w:oddHBand="0" w:evenHBand="0" w:firstRowFirstColumn="0" w:firstRowLastColumn="0" w:lastRowFirstColumn="0" w:lastRowLastColumn="0"/>
              <w:rPr>
                <w:sz w:val="22"/>
              </w:rPr>
            </w:pPr>
            <w:r w:rsidRPr="00F84749">
              <w:rPr>
                <w:sz w:val="22"/>
              </w:rPr>
              <w:t>£</w:t>
            </w:r>
            <w:r w:rsidR="0027602C" w:rsidRPr="00F84749">
              <w:rPr>
                <w:sz w:val="22"/>
              </w:rPr>
              <w:t>930</w:t>
            </w:r>
          </w:p>
        </w:tc>
      </w:tr>
      <w:tr w:rsidR="0027602C" w:rsidRPr="00F84749" w:rsidTr="00F84749">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8B2170" w:themeColor="accent1"/>
            </w:tcBorders>
          </w:tcPr>
          <w:p w:rsidR="0027602C" w:rsidRPr="00F84749" w:rsidRDefault="0027602C" w:rsidP="0027602C">
            <w:pPr>
              <w:ind w:right="0"/>
              <w:rPr>
                <w:b w:val="0"/>
                <w:sz w:val="22"/>
              </w:rPr>
            </w:pPr>
            <w:r w:rsidRPr="00F84749">
              <w:rPr>
                <w:b w:val="0"/>
                <w:sz w:val="22"/>
              </w:rPr>
              <w:t>Repairs and Maintenance</w:t>
            </w:r>
          </w:p>
        </w:tc>
        <w:tc>
          <w:tcPr>
            <w:tcW w:w="1569" w:type="dxa"/>
            <w:tcBorders>
              <w:left w:val="single" w:sz="8" w:space="0" w:color="8B2170" w:themeColor="accent1"/>
            </w:tcBorders>
          </w:tcPr>
          <w:p w:rsidR="0027602C" w:rsidRPr="00F84749" w:rsidRDefault="002B3BF2" w:rsidP="0027602C">
            <w:pPr>
              <w:ind w:right="0"/>
              <w:jc w:val="right"/>
              <w:cnfStyle w:val="000000100000" w:firstRow="0" w:lastRow="0" w:firstColumn="0" w:lastColumn="0" w:oddVBand="0" w:evenVBand="0" w:oddHBand="1" w:evenHBand="0" w:firstRowFirstColumn="0" w:firstRowLastColumn="0" w:lastRowFirstColumn="0" w:lastRowLastColumn="0"/>
              <w:rPr>
                <w:sz w:val="22"/>
              </w:rPr>
            </w:pPr>
            <w:r w:rsidRPr="00F84749">
              <w:rPr>
                <w:sz w:val="22"/>
              </w:rPr>
              <w:t>£</w:t>
            </w:r>
            <w:r w:rsidR="0027602C" w:rsidRPr="00F84749">
              <w:rPr>
                <w:sz w:val="22"/>
              </w:rPr>
              <w:t>2</w:t>
            </w:r>
            <w:r w:rsidRPr="00F84749">
              <w:rPr>
                <w:sz w:val="22"/>
              </w:rPr>
              <w:t>,</w:t>
            </w:r>
            <w:r w:rsidR="0027602C" w:rsidRPr="00F84749">
              <w:rPr>
                <w:sz w:val="22"/>
              </w:rPr>
              <w:t>890</w:t>
            </w:r>
          </w:p>
        </w:tc>
      </w:tr>
      <w:tr w:rsidR="0027602C" w:rsidRPr="00F84749" w:rsidTr="00F84749">
        <w:trPr>
          <w:trHeight w:val="483"/>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8B2170" w:themeColor="accent1"/>
              <w:bottom w:val="single" w:sz="8" w:space="0" w:color="8B2170" w:themeColor="accent1"/>
              <w:right w:val="single" w:sz="8" w:space="0" w:color="8B2170" w:themeColor="accent1"/>
            </w:tcBorders>
          </w:tcPr>
          <w:p w:rsidR="0027602C" w:rsidRPr="00F84749" w:rsidRDefault="0027602C" w:rsidP="0027602C">
            <w:pPr>
              <w:ind w:right="0"/>
              <w:rPr>
                <w:b w:val="0"/>
                <w:sz w:val="22"/>
              </w:rPr>
            </w:pPr>
            <w:r w:rsidRPr="00F84749">
              <w:rPr>
                <w:b w:val="0"/>
                <w:sz w:val="22"/>
              </w:rPr>
              <w:t>Licences and Insurance</w:t>
            </w:r>
          </w:p>
        </w:tc>
        <w:tc>
          <w:tcPr>
            <w:tcW w:w="1569"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27602C" w:rsidRPr="00F84749" w:rsidRDefault="002B3BF2" w:rsidP="0027602C">
            <w:pPr>
              <w:ind w:right="0"/>
              <w:jc w:val="right"/>
              <w:cnfStyle w:val="000000000000" w:firstRow="0" w:lastRow="0" w:firstColumn="0" w:lastColumn="0" w:oddVBand="0" w:evenVBand="0" w:oddHBand="0" w:evenHBand="0" w:firstRowFirstColumn="0" w:firstRowLastColumn="0" w:lastRowFirstColumn="0" w:lastRowLastColumn="0"/>
              <w:rPr>
                <w:sz w:val="22"/>
              </w:rPr>
            </w:pPr>
            <w:r w:rsidRPr="00F84749">
              <w:rPr>
                <w:sz w:val="22"/>
              </w:rPr>
              <w:t>£</w:t>
            </w:r>
            <w:r w:rsidR="0027602C" w:rsidRPr="00F84749">
              <w:rPr>
                <w:sz w:val="22"/>
              </w:rPr>
              <w:t>2</w:t>
            </w:r>
            <w:r w:rsidRPr="00F84749">
              <w:rPr>
                <w:sz w:val="22"/>
              </w:rPr>
              <w:t>,</w:t>
            </w:r>
            <w:r w:rsidR="0027602C" w:rsidRPr="00F84749">
              <w:rPr>
                <w:sz w:val="22"/>
              </w:rPr>
              <w:t>580</w:t>
            </w:r>
          </w:p>
        </w:tc>
      </w:tr>
      <w:tr w:rsidR="0027602C" w:rsidRPr="00F84749" w:rsidTr="00F84749">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8B2170" w:themeColor="accent1"/>
            </w:tcBorders>
          </w:tcPr>
          <w:p w:rsidR="0027602C" w:rsidRPr="00F84749" w:rsidRDefault="0027602C" w:rsidP="0027602C">
            <w:pPr>
              <w:ind w:right="0"/>
              <w:rPr>
                <w:b w:val="0"/>
                <w:sz w:val="22"/>
              </w:rPr>
            </w:pPr>
            <w:r w:rsidRPr="00F84749">
              <w:rPr>
                <w:b w:val="0"/>
                <w:sz w:val="22"/>
              </w:rPr>
              <w:t>Cleaning/Caretaking</w:t>
            </w:r>
          </w:p>
        </w:tc>
        <w:tc>
          <w:tcPr>
            <w:tcW w:w="1569" w:type="dxa"/>
            <w:tcBorders>
              <w:left w:val="single" w:sz="8" w:space="0" w:color="8B2170" w:themeColor="accent1"/>
            </w:tcBorders>
          </w:tcPr>
          <w:p w:rsidR="0027602C" w:rsidRPr="00F84749" w:rsidRDefault="002B3BF2" w:rsidP="0027602C">
            <w:pPr>
              <w:ind w:right="0"/>
              <w:jc w:val="right"/>
              <w:cnfStyle w:val="000000100000" w:firstRow="0" w:lastRow="0" w:firstColumn="0" w:lastColumn="0" w:oddVBand="0" w:evenVBand="0" w:oddHBand="1" w:evenHBand="0" w:firstRowFirstColumn="0" w:firstRowLastColumn="0" w:lastRowFirstColumn="0" w:lastRowLastColumn="0"/>
              <w:rPr>
                <w:sz w:val="22"/>
              </w:rPr>
            </w:pPr>
            <w:r w:rsidRPr="00F84749">
              <w:rPr>
                <w:sz w:val="22"/>
              </w:rPr>
              <w:t>£</w:t>
            </w:r>
            <w:r w:rsidR="0027602C" w:rsidRPr="00F84749">
              <w:rPr>
                <w:sz w:val="22"/>
              </w:rPr>
              <w:t>10</w:t>
            </w:r>
            <w:r w:rsidRPr="00F84749">
              <w:rPr>
                <w:sz w:val="22"/>
              </w:rPr>
              <w:t>,</w:t>
            </w:r>
            <w:r w:rsidR="0027602C" w:rsidRPr="00F84749">
              <w:rPr>
                <w:sz w:val="22"/>
              </w:rPr>
              <w:t>500</w:t>
            </w:r>
          </w:p>
        </w:tc>
      </w:tr>
      <w:tr w:rsidR="0027602C" w:rsidRPr="00F84749" w:rsidTr="00F84749">
        <w:trPr>
          <w:trHeight w:val="483"/>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8B2170" w:themeColor="accent1"/>
              <w:bottom w:val="single" w:sz="8" w:space="0" w:color="8B2170" w:themeColor="accent1"/>
              <w:right w:val="single" w:sz="8" w:space="0" w:color="8B2170" w:themeColor="accent1"/>
            </w:tcBorders>
          </w:tcPr>
          <w:p w:rsidR="0027602C" w:rsidRPr="00F84749" w:rsidRDefault="0027602C" w:rsidP="0027602C">
            <w:pPr>
              <w:ind w:right="0"/>
              <w:rPr>
                <w:b w:val="0"/>
                <w:sz w:val="22"/>
              </w:rPr>
            </w:pPr>
            <w:r w:rsidRPr="00F84749">
              <w:rPr>
                <w:b w:val="0"/>
                <w:sz w:val="22"/>
              </w:rPr>
              <w:t>Major Repairs Fund</w:t>
            </w:r>
          </w:p>
        </w:tc>
        <w:tc>
          <w:tcPr>
            <w:tcW w:w="1569"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27602C" w:rsidRPr="00F84749" w:rsidRDefault="002B3BF2" w:rsidP="0027602C">
            <w:pPr>
              <w:ind w:right="0"/>
              <w:jc w:val="right"/>
              <w:cnfStyle w:val="000000000000" w:firstRow="0" w:lastRow="0" w:firstColumn="0" w:lastColumn="0" w:oddVBand="0" w:evenVBand="0" w:oddHBand="0" w:evenHBand="0" w:firstRowFirstColumn="0" w:firstRowLastColumn="0" w:lastRowFirstColumn="0" w:lastRowLastColumn="0"/>
              <w:rPr>
                <w:sz w:val="22"/>
              </w:rPr>
            </w:pPr>
            <w:r w:rsidRPr="00F84749">
              <w:rPr>
                <w:sz w:val="22"/>
              </w:rPr>
              <w:t>£</w:t>
            </w:r>
            <w:r w:rsidR="0027602C" w:rsidRPr="00F84749">
              <w:rPr>
                <w:sz w:val="22"/>
              </w:rPr>
              <w:t>3</w:t>
            </w:r>
            <w:r w:rsidRPr="00F84749">
              <w:rPr>
                <w:sz w:val="22"/>
              </w:rPr>
              <w:t>,</w:t>
            </w:r>
            <w:r w:rsidR="0027602C" w:rsidRPr="00F84749">
              <w:rPr>
                <w:sz w:val="22"/>
              </w:rPr>
              <w:t>000</w:t>
            </w:r>
          </w:p>
        </w:tc>
      </w:tr>
      <w:tr w:rsidR="0027602C" w:rsidRPr="00F84749" w:rsidTr="00F84749">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392" w:type="dxa"/>
            <w:tcBorders>
              <w:right w:val="single" w:sz="8" w:space="0" w:color="8B2170" w:themeColor="accent1"/>
            </w:tcBorders>
          </w:tcPr>
          <w:p w:rsidR="0027602C" w:rsidRPr="00F84749" w:rsidRDefault="0027602C" w:rsidP="0027602C">
            <w:pPr>
              <w:ind w:right="0"/>
              <w:rPr>
                <w:sz w:val="22"/>
              </w:rPr>
            </w:pPr>
            <w:r w:rsidRPr="00F84749">
              <w:rPr>
                <w:sz w:val="22"/>
              </w:rPr>
              <w:t>Total</w:t>
            </w:r>
          </w:p>
        </w:tc>
        <w:tc>
          <w:tcPr>
            <w:tcW w:w="1569" w:type="dxa"/>
            <w:tcBorders>
              <w:left w:val="single" w:sz="8" w:space="0" w:color="8B2170" w:themeColor="accent1"/>
            </w:tcBorders>
          </w:tcPr>
          <w:p w:rsidR="0027602C" w:rsidRPr="00F84749" w:rsidRDefault="002B3BF2" w:rsidP="0027602C">
            <w:pPr>
              <w:ind w:right="0"/>
              <w:jc w:val="right"/>
              <w:cnfStyle w:val="000000100000" w:firstRow="0" w:lastRow="0" w:firstColumn="0" w:lastColumn="0" w:oddVBand="0" w:evenVBand="0" w:oddHBand="1" w:evenHBand="0" w:firstRowFirstColumn="0" w:firstRowLastColumn="0" w:lastRowFirstColumn="0" w:lastRowLastColumn="0"/>
              <w:rPr>
                <w:b/>
                <w:sz w:val="22"/>
              </w:rPr>
            </w:pPr>
            <w:r w:rsidRPr="00F84749">
              <w:rPr>
                <w:b/>
                <w:sz w:val="22"/>
              </w:rPr>
              <w:t>£</w:t>
            </w:r>
            <w:r w:rsidR="0027602C" w:rsidRPr="00F84749">
              <w:rPr>
                <w:b/>
                <w:sz w:val="22"/>
              </w:rPr>
              <w:t>29</w:t>
            </w:r>
            <w:r w:rsidRPr="00F84749">
              <w:rPr>
                <w:b/>
                <w:sz w:val="22"/>
              </w:rPr>
              <w:t>,</w:t>
            </w:r>
            <w:r w:rsidR="0027602C" w:rsidRPr="00F84749">
              <w:rPr>
                <w:b/>
                <w:sz w:val="22"/>
              </w:rPr>
              <w:t>490</w:t>
            </w:r>
          </w:p>
        </w:tc>
      </w:tr>
    </w:tbl>
    <w:p w:rsidR="00576A73" w:rsidRDefault="00620B0A" w:rsidP="002A57FE">
      <w:pPr>
        <w:ind w:right="0"/>
      </w:pPr>
      <w:r w:rsidRPr="00620B0A">
        <w:t>As suggested</w:t>
      </w:r>
      <w:r>
        <w:t xml:space="preserve"> in the case study above, </w:t>
      </w:r>
      <w:r w:rsidR="00634E9D">
        <w:t xml:space="preserve">it can be </w:t>
      </w:r>
      <w:r w:rsidR="002A57FE">
        <w:t xml:space="preserve">helpful to </w:t>
      </w:r>
      <w:r>
        <w:t xml:space="preserve">provide information to customers to show what it costs to run your community building. </w:t>
      </w:r>
      <w:r w:rsidR="002A57FE">
        <w:t xml:space="preserve">Particularly if you are having difficult conversations about increasing prices, it can be useful to show how the money paid for room hire is used to keep the building open and to pay for essential items like utilities and cleaning and repairs.  </w:t>
      </w:r>
    </w:p>
    <w:p w:rsidR="00576A73" w:rsidRDefault="00576A73" w:rsidP="002A57FE">
      <w:pPr>
        <w:ind w:right="0"/>
      </w:pPr>
    </w:p>
    <w:p w:rsidR="00FF4157" w:rsidRDefault="006827A8" w:rsidP="002A57FE">
      <w:pPr>
        <w:ind w:right="0"/>
      </w:pPr>
      <w:r>
        <w:t>A simple</w:t>
      </w:r>
      <w:r w:rsidR="00620B0A">
        <w:t xml:space="preserve"> </w:t>
      </w:r>
      <w:r w:rsidR="00D21026">
        <w:t xml:space="preserve">example </w:t>
      </w:r>
      <w:r w:rsidR="00620B0A">
        <w:t>budget</w:t>
      </w:r>
      <w:r>
        <w:t xml:space="preserve"> is provided </w:t>
      </w:r>
      <w:r w:rsidR="00F84749">
        <w:t>i</w:t>
      </w:r>
      <w:r w:rsidR="00D21026">
        <w:t>n the</w:t>
      </w:r>
      <w:r w:rsidR="00F84749">
        <w:t xml:space="preserve"> table on the</w:t>
      </w:r>
      <w:r w:rsidR="00D21026">
        <w:t xml:space="preserve"> right. </w:t>
      </w:r>
      <w:r w:rsidR="00F84749">
        <w:t xml:space="preserve">It shows the </w:t>
      </w:r>
      <w:r w:rsidR="00F84749" w:rsidRPr="00F84749">
        <w:t>type of analysis t</w:t>
      </w:r>
      <w:r w:rsidR="00F84749">
        <w:t>hat</w:t>
      </w:r>
      <w:r w:rsidR="00F84749" w:rsidRPr="00F84749">
        <w:t xml:space="preserve"> might be useful to undertake to inform pricing</w:t>
      </w:r>
      <w:r w:rsidR="00F84749">
        <w:t>.</w:t>
      </w:r>
      <w:r w:rsidR="00F84749" w:rsidRPr="00F84749">
        <w:t xml:space="preserve"> </w:t>
      </w:r>
      <w:r w:rsidR="00D21026">
        <w:t>The pi</w:t>
      </w:r>
      <w:r w:rsidR="005C3317">
        <w:t>e chart</w:t>
      </w:r>
      <w:r w:rsidR="00D21026">
        <w:t xml:space="preserve"> below</w:t>
      </w:r>
      <w:r w:rsidR="005C3317">
        <w:t xml:space="preserve"> </w:t>
      </w:r>
      <w:r>
        <w:t>break</w:t>
      </w:r>
      <w:r w:rsidR="005C3317">
        <w:t>s down</w:t>
      </w:r>
      <w:r w:rsidR="00D21026">
        <w:t xml:space="preserve"> the </w:t>
      </w:r>
      <w:r w:rsidR="005C3317">
        <w:t>expenditure in</w:t>
      </w:r>
      <w:r>
        <w:t xml:space="preserve">to percentages of costs per year.  </w:t>
      </w:r>
    </w:p>
    <w:p w:rsidR="00FF4157" w:rsidRDefault="00240CF9" w:rsidP="002A57FE">
      <w:pPr>
        <w:ind w:right="0"/>
      </w:pPr>
      <w:r>
        <w:rPr>
          <w:noProof/>
          <w:lang w:eastAsia="en-GB"/>
        </w:rPr>
        <w:drawing>
          <wp:inline distT="0" distB="0" distL="0" distR="0" wp14:anchorId="51E5F2AD" wp14:editId="7D9BC716">
            <wp:extent cx="6475730" cy="3363402"/>
            <wp:effectExtent l="0" t="0" r="1270"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44D2" w:rsidRPr="00445D3A" w:rsidRDefault="004944D2" w:rsidP="00240CF9">
      <w:pPr>
        <w:ind w:right="0"/>
        <w:rPr>
          <w:rFonts w:asciiTheme="majorHAnsi" w:eastAsiaTheme="majorEastAsia" w:hAnsiTheme="majorHAnsi" w:cstheme="majorBidi"/>
          <w:b/>
          <w:bCs/>
          <w:color w:val="404040" w:themeColor="text1" w:themeTint="BF"/>
          <w:sz w:val="30"/>
          <w:szCs w:val="26"/>
        </w:rPr>
      </w:pPr>
      <w:r w:rsidRPr="004944D2">
        <w:rPr>
          <w:rFonts w:asciiTheme="majorHAnsi" w:eastAsiaTheme="majorEastAsia" w:hAnsiTheme="majorHAnsi" w:cstheme="majorBidi"/>
          <w:b/>
          <w:bCs/>
          <w:color w:val="404040" w:themeColor="text1" w:themeTint="BF"/>
          <w:sz w:val="30"/>
          <w:szCs w:val="26"/>
        </w:rPr>
        <w:t>Management</w:t>
      </w:r>
      <w:r>
        <w:rPr>
          <w:rFonts w:asciiTheme="majorHAnsi" w:eastAsiaTheme="majorEastAsia" w:hAnsiTheme="majorHAnsi" w:cstheme="majorBidi"/>
          <w:b/>
          <w:bCs/>
          <w:color w:val="404040" w:themeColor="text1" w:themeTint="BF"/>
          <w:sz w:val="30"/>
          <w:szCs w:val="26"/>
        </w:rPr>
        <w:t>:</w:t>
      </w:r>
    </w:p>
    <w:p w:rsidR="004944D2" w:rsidRPr="004944D2" w:rsidRDefault="004944D2" w:rsidP="005114F7">
      <w:pPr>
        <w:ind w:right="0"/>
      </w:pPr>
      <w:r w:rsidRPr="004944D2">
        <w:lastRenderedPageBreak/>
        <w:t>You are responsible for managing the bu</w:t>
      </w:r>
      <w:r w:rsidR="00AD0254">
        <w:t>ilding</w:t>
      </w:r>
      <w:r w:rsidRPr="004944D2">
        <w:t>. This includes ensuring health and safety, fire safety, testing and licenses,</w:t>
      </w:r>
      <w:r w:rsidR="00942EF9">
        <w:t xml:space="preserve"> food safety, </w:t>
      </w:r>
      <w:r w:rsidRPr="004944D2">
        <w:t>child protection</w:t>
      </w:r>
      <w:r w:rsidR="00B61B35">
        <w:t xml:space="preserve"> (t</w:t>
      </w:r>
      <w:r>
        <w:t xml:space="preserve">here are checklists in </w:t>
      </w:r>
      <w:hyperlink r:id="rId21" w:history="1">
        <w:r w:rsidRPr="00B61B35">
          <w:rPr>
            <w:rStyle w:val="Hyperlink"/>
            <w:b/>
            <w:i/>
          </w:rPr>
          <w:t>To Have and To Hold</w:t>
        </w:r>
      </w:hyperlink>
      <w:r w:rsidR="00B61B35">
        <w:t>)</w:t>
      </w:r>
      <w:r>
        <w:t xml:space="preserve">. </w:t>
      </w:r>
      <w:r w:rsidR="00942EF9">
        <w:t xml:space="preserve">Check </w:t>
      </w:r>
      <w:r w:rsidR="00AD0254">
        <w:t xml:space="preserve">what licenses you need to cover activities which go on in your building. </w:t>
      </w:r>
      <w:r w:rsidR="00DD07BF">
        <w:t xml:space="preserve">Most community buildings need </w:t>
      </w:r>
      <w:r w:rsidRPr="00DD07BF">
        <w:t xml:space="preserve">a </w:t>
      </w:r>
      <w:hyperlink r:id="rId22" w:history="1">
        <w:r w:rsidRPr="007E6D30">
          <w:rPr>
            <w:rStyle w:val="Hyperlink"/>
          </w:rPr>
          <w:t>PRS music licen</w:t>
        </w:r>
        <w:r w:rsidR="007E6D30" w:rsidRPr="007E6D30">
          <w:rPr>
            <w:rStyle w:val="Hyperlink"/>
          </w:rPr>
          <w:t>c</w:t>
        </w:r>
        <w:r w:rsidRPr="007E6D30">
          <w:rPr>
            <w:rStyle w:val="Hyperlink"/>
          </w:rPr>
          <w:t>e</w:t>
        </w:r>
      </w:hyperlink>
      <w:r w:rsidR="00F41DA6">
        <w:t>,</w:t>
      </w:r>
      <w:r w:rsidR="004E13E9">
        <w:t xml:space="preserve"> which</w:t>
      </w:r>
      <w:r w:rsidR="00DD07BF">
        <w:t xml:space="preserve"> covers the </w:t>
      </w:r>
      <w:r w:rsidR="004E13E9">
        <w:t>playing of recorded music</w:t>
      </w:r>
      <w:r w:rsidR="00F41DA6">
        <w:t>,</w:t>
      </w:r>
      <w:r w:rsidR="004E13E9">
        <w:t xml:space="preserve"> and a TV licence.</w:t>
      </w:r>
      <w:r w:rsidRPr="004944D2">
        <w:t xml:space="preserve"> You will need licences if you want to put on performances or serve alc</w:t>
      </w:r>
      <w:r w:rsidR="00823ABC">
        <w:t>ohol.   C</w:t>
      </w:r>
      <w:r w:rsidRPr="004944D2">
        <w:t>heck if there are any restrictions set out in the freehold or leasehold of your property.</w:t>
      </w:r>
    </w:p>
    <w:p w:rsidR="004944D2" w:rsidRPr="004944D2" w:rsidRDefault="004944D2" w:rsidP="005114F7">
      <w:pPr>
        <w:ind w:right="0"/>
      </w:pPr>
    </w:p>
    <w:p w:rsidR="00C54D20" w:rsidRDefault="004944D2" w:rsidP="005114F7">
      <w:pPr>
        <w:ind w:right="0"/>
      </w:pPr>
      <w:r w:rsidRPr="004944D2">
        <w:t>Many community buildings have limited or no staffing so rely on volunteers for a range of tasks like cleaning, booking rooms, repairs and maintenance. Some community buildings let rooms out without having staff or volunteers on the premises. They may d</w:t>
      </w:r>
      <w:r w:rsidR="00570CC5">
        <w:t>o this through remote</w:t>
      </w:r>
      <w:r w:rsidR="00FE01E9">
        <w:t xml:space="preserve"> access, key codes or arranging for the hirer to collect</w:t>
      </w:r>
      <w:r w:rsidR="00570CC5">
        <w:t xml:space="preserve"> the key from the local shop. </w:t>
      </w:r>
      <w:r w:rsidRPr="004944D2">
        <w:t xml:space="preserve">Make sure that you explain the management of the building to your insurer and check that your policy is suitable for the way that you run the building.  </w:t>
      </w:r>
    </w:p>
    <w:p w:rsidR="00C54D20" w:rsidRDefault="00C54D20" w:rsidP="005114F7">
      <w:pPr>
        <w:ind w:right="0"/>
      </w:pPr>
    </w:p>
    <w:p w:rsidR="00C54D20" w:rsidRDefault="00C54D20" w:rsidP="005114F7">
      <w:pPr>
        <w:ind w:right="0"/>
      </w:pPr>
      <w:r w:rsidRPr="00823ABC">
        <w:rPr>
          <w:rFonts w:eastAsia="Times New Roman"/>
        </w:rPr>
        <w:t>Having regular hires is a reliable source of income and, even if you might make slightly more with ad hoc hires, it can be easier for volunteers</w:t>
      </w:r>
      <w:r w:rsidR="00627BF9">
        <w:rPr>
          <w:rFonts w:eastAsia="Times New Roman"/>
        </w:rPr>
        <w:t xml:space="preserve"> to manage regular bookings</w:t>
      </w:r>
      <w:r w:rsidRPr="00823ABC">
        <w:rPr>
          <w:rFonts w:eastAsia="Times New Roman"/>
        </w:rPr>
        <w:t xml:space="preserve">. </w:t>
      </w:r>
      <w:r w:rsidR="00823ABC" w:rsidRPr="00823ABC">
        <w:rPr>
          <w:rFonts w:eastAsia="Times New Roman"/>
        </w:rPr>
        <w:t>There is less adm</w:t>
      </w:r>
      <w:r w:rsidR="00FE01E9">
        <w:rPr>
          <w:rFonts w:eastAsia="Times New Roman"/>
        </w:rPr>
        <w:t>in, access arrangements are sorted out</w:t>
      </w:r>
      <w:r w:rsidR="00823ABC" w:rsidRPr="00823ABC">
        <w:rPr>
          <w:rFonts w:eastAsia="Times New Roman"/>
        </w:rPr>
        <w:t xml:space="preserve"> and</w:t>
      </w:r>
      <w:r w:rsidRPr="00823ABC">
        <w:rPr>
          <w:rFonts w:eastAsia="Times New Roman"/>
        </w:rPr>
        <w:t xml:space="preserve"> </w:t>
      </w:r>
      <w:r w:rsidR="005240F1">
        <w:rPr>
          <w:rFonts w:eastAsia="Times New Roman"/>
        </w:rPr>
        <w:t>users</w:t>
      </w:r>
      <w:r w:rsidRPr="00823ABC">
        <w:rPr>
          <w:rFonts w:eastAsia="Times New Roman"/>
        </w:rPr>
        <w:t xml:space="preserve"> know the building so don’t need an induction.</w:t>
      </w:r>
      <w:r>
        <w:rPr>
          <w:rFonts w:eastAsia="Times New Roman"/>
        </w:rPr>
        <w:t> </w:t>
      </w:r>
    </w:p>
    <w:p w:rsidR="004944D2" w:rsidRPr="004944D2" w:rsidRDefault="004944D2" w:rsidP="005114F7">
      <w:pPr>
        <w:ind w:right="0"/>
      </w:pPr>
    </w:p>
    <w:p w:rsidR="004944D2" w:rsidRDefault="004944D2" w:rsidP="005114F7">
      <w:pPr>
        <w:ind w:right="0"/>
      </w:pPr>
      <w:r w:rsidRPr="004944D2">
        <w:t>It is good practice to have a written agreement with your hirer. This clarifies the terms and conditions of the letting and can be referred to if there is any dispute. An example doc</w:t>
      </w:r>
      <w:r w:rsidR="00880C97">
        <w:t>ument is provided a</w:t>
      </w:r>
      <w:r w:rsidR="007E6D30">
        <w:t>t</w:t>
      </w:r>
      <w:r w:rsidR="00880C97">
        <w:t xml:space="preserve"> A</w:t>
      </w:r>
      <w:r w:rsidR="009C7C17">
        <w:t xml:space="preserve">ppendix </w:t>
      </w:r>
      <w:r w:rsidR="007E6D30">
        <w:t>A</w:t>
      </w:r>
      <w:r w:rsidR="009C7C17">
        <w:t>.</w:t>
      </w:r>
      <w:r w:rsidR="004676D0">
        <w:t xml:space="preserve"> </w:t>
      </w:r>
    </w:p>
    <w:p w:rsidR="00EB5898" w:rsidRDefault="00EB5898" w:rsidP="004944D2">
      <w:pPr>
        <w:ind w:right="0"/>
      </w:pPr>
    </w:p>
    <w:p w:rsidR="00EB5898" w:rsidRDefault="00EB5898" w:rsidP="004944D2">
      <w:pPr>
        <w:ind w:right="0"/>
      </w:pPr>
      <w:r>
        <w:t>There will be problems so it is helpful to set a clear policy in advance so everyone is clear about how to deal with issues from a regular thirty</w:t>
      </w:r>
      <w:r w:rsidR="006A1789">
        <w:t xml:space="preserve"> minute booking blocking an all-</w:t>
      </w:r>
      <w:r>
        <w:t>day conference booking to conflicts between hirers about noise.</w:t>
      </w:r>
      <w:r w:rsidR="003249A3">
        <w:t xml:space="preserve"> Try to anticipate problems. One group advertising their activity with a banner outside th</w:t>
      </w:r>
      <w:r w:rsidR="00BE1F9C">
        <w:t>e building</w:t>
      </w:r>
      <w:r w:rsidR="003249A3">
        <w:t xml:space="preserve"> might seem reasonable but what happens if fifty groups all want a banner?</w:t>
      </w:r>
    </w:p>
    <w:p w:rsidR="00BE1F9C" w:rsidRDefault="00BE1F9C" w:rsidP="004944D2">
      <w:pPr>
        <w:ind w:right="0"/>
      </w:pPr>
    </w:p>
    <w:p w:rsidR="00F80A0C" w:rsidRPr="00CA678C" w:rsidRDefault="005807B8" w:rsidP="00F80A0C">
      <w:pPr>
        <w:pStyle w:val="Title"/>
        <w:ind w:right="0"/>
      </w:pPr>
      <w:bookmarkStart w:id="7" w:name="_Toc451165847"/>
      <w:r w:rsidRPr="00CA678C">
        <w:lastRenderedPageBreak/>
        <w:t>U</w:t>
      </w:r>
      <w:r w:rsidR="00F80A0C" w:rsidRPr="00CA678C">
        <w:t>nderstanding costs</w:t>
      </w:r>
      <w:bookmarkEnd w:id="7"/>
    </w:p>
    <w:p w:rsidR="00F80A0C" w:rsidRPr="00CA678C" w:rsidRDefault="00F80A0C" w:rsidP="00F80A0C">
      <w:pPr>
        <w:spacing w:line="240" w:lineRule="auto"/>
        <w:ind w:right="0"/>
        <w:jc w:val="left"/>
      </w:pPr>
    </w:p>
    <w:p w:rsidR="00F80A0C" w:rsidRPr="00CA678C" w:rsidRDefault="00FE2605" w:rsidP="00F80A0C">
      <w:pPr>
        <w:ind w:right="0"/>
      </w:pPr>
      <w:r>
        <w:t>Understanding costs begins with your</w:t>
      </w:r>
      <w:r w:rsidR="00F80A0C" w:rsidRPr="00CA678C">
        <w:t xml:space="preserve"> expenditure budget</w:t>
      </w:r>
      <w:r w:rsidR="00B61B35">
        <w:t xml:space="preserve"> (y</w:t>
      </w:r>
      <w:r w:rsidR="00F80A0C" w:rsidRPr="00CA678C">
        <w:t xml:space="preserve">ou can find a basic budget for a community building in </w:t>
      </w:r>
      <w:hyperlink r:id="rId23" w:history="1">
        <w:r w:rsidR="00F80A0C" w:rsidRPr="00B61B35">
          <w:rPr>
            <w:rStyle w:val="Hyperlink"/>
            <w:b/>
            <w:i/>
          </w:rPr>
          <w:t>To Have and To Hold</w:t>
        </w:r>
      </w:hyperlink>
      <w:r w:rsidR="00B61B35">
        <w:t>)</w:t>
      </w:r>
      <w:r w:rsidR="00F80A0C" w:rsidRPr="00CA678C">
        <w:t>.</w:t>
      </w:r>
      <w:r w:rsidR="00461B57">
        <w:t xml:space="preserve"> </w:t>
      </w:r>
      <w:r w:rsidR="00F80A0C" w:rsidRPr="00CA678C">
        <w:t xml:space="preserve">Your building </w:t>
      </w:r>
      <w:r w:rsidR="00461B57">
        <w:t xml:space="preserve">will </w:t>
      </w:r>
      <w:r w:rsidR="00F80A0C" w:rsidRPr="00CA678C">
        <w:t>have a m</w:t>
      </w:r>
      <w:r w:rsidR="00461B57">
        <w:t>ix of lettable space and common areas (like toilets and corridors) whi</w:t>
      </w:r>
      <w:r w:rsidR="00BD1DEC">
        <w:t xml:space="preserve">ch </w:t>
      </w:r>
      <w:r w:rsidR="00461B57">
        <w:t>do not generate any income.</w:t>
      </w:r>
      <w:r w:rsidR="00A25AD1">
        <w:t xml:space="preserve"> </w:t>
      </w:r>
      <w:r w:rsidR="00F80A0C" w:rsidRPr="00CA678C">
        <w:t>Most organisations have to work with the</w:t>
      </w:r>
      <w:r>
        <w:t>ir current building layout</w:t>
      </w:r>
      <w:r w:rsidR="00F80A0C" w:rsidRPr="00CA678C">
        <w:t>. However if there are options to reshape your building to create more lettable space</w:t>
      </w:r>
      <w:r w:rsidR="00BD1DEC">
        <w:t xml:space="preserve"> then this may improve your finances. </w:t>
      </w:r>
      <w:r w:rsidR="00F80A0C" w:rsidRPr="00CA678C">
        <w:t xml:space="preserve"> </w:t>
      </w:r>
    </w:p>
    <w:p w:rsidR="00F80A0C" w:rsidRPr="00CA678C" w:rsidRDefault="00F80A0C" w:rsidP="00F80A0C">
      <w:pPr>
        <w:ind w:right="0"/>
      </w:pPr>
    </w:p>
    <w:p w:rsidR="00F80A0C" w:rsidRDefault="00F80A0C" w:rsidP="00F80A0C">
      <w:pPr>
        <w:ind w:right="0"/>
      </w:pPr>
      <w:r w:rsidRPr="00CA678C">
        <w:t>Part of understanding your costs is to know the size of your building and the sizes of the spaces within it – those which are lettable and those which are</w:t>
      </w:r>
      <w:r w:rsidR="003D39AA">
        <w:t xml:space="preserve"> not. The example below shows how to calculate your</w:t>
      </w:r>
      <w:r w:rsidRPr="00CA678C">
        <w:t xml:space="preserve"> running cost per square metre</w:t>
      </w:r>
      <w:r w:rsidR="003D39AA">
        <w:t xml:space="preserve"> of lettable space</w:t>
      </w:r>
      <w:r w:rsidRPr="00CA678C">
        <w:t>. You can then compare your annual running costs per square metre of lettable space against the</w:t>
      </w:r>
      <w:r w:rsidR="0029338C">
        <w:t xml:space="preserve"> rent or room hire charge</w:t>
      </w:r>
      <w:r w:rsidRPr="00CA678C">
        <w:t xml:space="preserve">. </w:t>
      </w:r>
      <w:r w:rsidR="00E6120C">
        <w:t xml:space="preserve">  </w:t>
      </w:r>
    </w:p>
    <w:p w:rsidR="004743DB" w:rsidRPr="00D21026" w:rsidRDefault="00D21026" w:rsidP="004743DB">
      <w:pPr>
        <w:spacing w:before="200" w:after="240"/>
        <w:ind w:right="0"/>
        <w:rPr>
          <w:b/>
          <w:color w:val="404040" w:themeColor="text1" w:themeTint="BF"/>
        </w:rPr>
      </w:pPr>
      <w:r w:rsidRPr="00D21026">
        <w:rPr>
          <w:b/>
          <w:color w:val="404040" w:themeColor="text1" w:themeTint="BF"/>
        </w:rPr>
        <w:t>Worked e</w:t>
      </w:r>
      <w:r w:rsidR="004743DB" w:rsidRPr="00D21026">
        <w:rPr>
          <w:b/>
          <w:color w:val="404040" w:themeColor="text1" w:themeTint="BF"/>
        </w:rPr>
        <w:t>xample:</w:t>
      </w:r>
    </w:p>
    <w:p w:rsidR="003F5D25" w:rsidRDefault="003F5D25" w:rsidP="004743DB">
      <w:pPr>
        <w:spacing w:before="200" w:after="240"/>
        <w:ind w:right="0"/>
        <w:rPr>
          <w:b/>
        </w:rPr>
      </w:pPr>
      <w:r w:rsidRPr="008B19D2">
        <w:rPr>
          <w:rFonts w:asciiTheme="majorHAnsi" w:eastAsiaTheme="majorEastAsia" w:hAnsiTheme="majorHAnsi" w:cstheme="majorBidi"/>
          <w:b/>
          <w:bCs/>
          <w:noProof/>
          <w:color w:val="404040" w:themeColor="text1" w:themeTint="BF"/>
          <w:sz w:val="30"/>
          <w:szCs w:val="26"/>
          <w:lang w:eastAsia="en-GB"/>
        </w:rPr>
        <mc:AlternateContent>
          <mc:Choice Requires="wps">
            <w:drawing>
              <wp:anchor distT="45720" distB="45720" distL="114300" distR="114300" simplePos="0" relativeHeight="251791360" behindDoc="0" locked="0" layoutInCell="1" allowOverlap="1" wp14:anchorId="7415E6C3" wp14:editId="0742ADCC">
                <wp:simplePos x="0" y="0"/>
                <wp:positionH relativeFrom="column">
                  <wp:posOffset>-111429</wp:posOffset>
                </wp:positionH>
                <wp:positionV relativeFrom="paragraph">
                  <wp:posOffset>134150</wp:posOffset>
                </wp:positionV>
                <wp:extent cx="4444365" cy="2667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266700"/>
                        </a:xfrm>
                        <a:prstGeom prst="rect">
                          <a:avLst/>
                        </a:prstGeom>
                        <a:solidFill>
                          <a:srgbClr val="FFFFFF"/>
                        </a:solidFill>
                        <a:ln w="9525">
                          <a:noFill/>
                          <a:miter lim="800000"/>
                          <a:headEnd/>
                          <a:tailEnd/>
                        </a:ln>
                      </wps:spPr>
                      <wps:txbx>
                        <w:txbxContent>
                          <w:p w:rsidR="00F84749" w:rsidRPr="003F5D25" w:rsidRDefault="00F84749" w:rsidP="003F5D25">
                            <w:pPr>
                              <w:rPr>
                                <w:b/>
                                <w:sz w:val="20"/>
                                <w:szCs w:val="20"/>
                              </w:rPr>
                            </w:pPr>
                            <w:r w:rsidRPr="003F5D25">
                              <w:rPr>
                                <w:b/>
                                <w:sz w:val="20"/>
                                <w:szCs w:val="20"/>
                              </w:rPr>
                              <w:t xml:space="preserve">Table 3:  </w:t>
                            </w:r>
                            <w:r>
                              <w:rPr>
                                <w:b/>
                                <w:sz w:val="20"/>
                                <w:szCs w:val="20"/>
                              </w:rPr>
                              <w:t>S</w:t>
                            </w:r>
                            <w:r w:rsidRPr="003F5D25">
                              <w:rPr>
                                <w:b/>
                                <w:sz w:val="20"/>
                                <w:szCs w:val="20"/>
                              </w:rPr>
                              <w:t>izes of rooms for 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15E6C3" id="Text Box 2" o:spid="_x0000_s1055" type="#_x0000_t202" style="position:absolute;left:0;text-align:left;margin-left:-8.75pt;margin-top:10.55pt;width:349.95pt;height:2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roJAIAACQ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" stroked="f">
                <v:textbox>
                  <w:txbxContent>
                    <w:p w:rsidR="00F84749" w:rsidRPr="003F5D25" w:rsidRDefault="00F84749" w:rsidP="003F5D25">
                      <w:pPr>
                        <w:rPr>
                          <w:b/>
                          <w:sz w:val="20"/>
                          <w:szCs w:val="20"/>
                        </w:rPr>
                      </w:pPr>
                      <w:r w:rsidRPr="003F5D25">
                        <w:rPr>
                          <w:b/>
                          <w:sz w:val="20"/>
                          <w:szCs w:val="20"/>
                        </w:rPr>
                        <w:t xml:space="preserve">Table 3:  </w:t>
                      </w:r>
                      <w:r>
                        <w:rPr>
                          <w:b/>
                          <w:sz w:val="20"/>
                          <w:szCs w:val="20"/>
                        </w:rPr>
                        <w:t>S</w:t>
                      </w:r>
                      <w:r w:rsidRPr="003F5D25">
                        <w:rPr>
                          <w:b/>
                          <w:sz w:val="20"/>
                          <w:szCs w:val="20"/>
                        </w:rPr>
                        <w:t>izes of rooms for hire</w:t>
                      </w:r>
                    </w:p>
                  </w:txbxContent>
                </v:textbox>
                <w10:wrap type="square"/>
              </v:shape>
            </w:pict>
          </mc:Fallback>
        </mc:AlternateContent>
      </w:r>
    </w:p>
    <w:p w:rsidR="003F5D25" w:rsidRDefault="003F5D25" w:rsidP="004743DB">
      <w:pPr>
        <w:spacing w:before="200" w:after="240"/>
        <w:ind w:right="0"/>
        <w:rPr>
          <w:b/>
        </w:rPr>
      </w:pPr>
    </w:p>
    <w:p w:rsidR="003F5D25" w:rsidRDefault="003F5D25" w:rsidP="004743DB">
      <w:pPr>
        <w:spacing w:before="200" w:after="240"/>
        <w:ind w:right="0"/>
        <w:rPr>
          <w:b/>
        </w:rPr>
      </w:pPr>
    </w:p>
    <w:tbl>
      <w:tblPr>
        <w:tblStyle w:val="LightList-Accent1"/>
        <w:tblpPr w:leftFromText="181" w:rightFromText="181" w:bottomFromText="408" w:vertAnchor="page" w:horzAnchor="margin" w:tblpY="9392"/>
        <w:tblOverlap w:val="never"/>
        <w:tblW w:w="6653" w:type="dxa"/>
        <w:tblCellMar>
          <w:top w:w="113" w:type="dxa"/>
        </w:tblCellMar>
        <w:tblLook w:val="04A0" w:firstRow="1" w:lastRow="0" w:firstColumn="1" w:lastColumn="0" w:noHBand="0" w:noVBand="1"/>
      </w:tblPr>
      <w:tblGrid>
        <w:gridCol w:w="2258"/>
        <w:gridCol w:w="2127"/>
        <w:gridCol w:w="2268"/>
      </w:tblGrid>
      <w:tr w:rsidR="003F5D25" w:rsidRPr="004743DB" w:rsidTr="003F5D2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653" w:type="dxa"/>
            <w:gridSpan w:val="3"/>
            <w:tcBorders>
              <w:bottom w:val="single" w:sz="8" w:space="0" w:color="8B2170" w:themeColor="accent1"/>
            </w:tcBorders>
          </w:tcPr>
          <w:p w:rsidR="003F5D25" w:rsidRPr="004743DB" w:rsidRDefault="003F5D25" w:rsidP="003F5D25">
            <w:pPr>
              <w:ind w:right="0"/>
              <w:rPr>
                <w:sz w:val="22"/>
              </w:rPr>
            </w:pPr>
            <w:r w:rsidRPr="004743DB">
              <w:rPr>
                <w:sz w:val="22"/>
              </w:rPr>
              <w:t>Calculating Sizes</w:t>
            </w:r>
          </w:p>
        </w:tc>
      </w:tr>
      <w:tr w:rsidR="003F5D25" w:rsidRPr="004743DB" w:rsidTr="003F5D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58" w:type="dxa"/>
            <w:tcBorders>
              <w:right w:val="single" w:sz="8" w:space="0" w:color="8B2170" w:themeColor="accent1"/>
            </w:tcBorders>
          </w:tcPr>
          <w:p w:rsidR="003F5D25" w:rsidRPr="004743DB" w:rsidRDefault="003F5D25" w:rsidP="003F5D25">
            <w:pPr>
              <w:ind w:right="0"/>
              <w:rPr>
                <w:sz w:val="22"/>
              </w:rPr>
            </w:pPr>
            <w:r w:rsidRPr="004743DB">
              <w:rPr>
                <w:sz w:val="22"/>
              </w:rPr>
              <w:t>Room</w:t>
            </w:r>
          </w:p>
        </w:tc>
        <w:tc>
          <w:tcPr>
            <w:tcW w:w="2127" w:type="dxa"/>
            <w:tcBorders>
              <w:left w:val="single" w:sz="8" w:space="0" w:color="8B2170" w:themeColor="accent1"/>
              <w:righ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Dimensions</w:t>
            </w:r>
          </w:p>
        </w:tc>
        <w:tc>
          <w:tcPr>
            <w:tcW w:w="2268" w:type="dxa"/>
            <w:tcBorders>
              <w:lef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Square Metres</w:t>
            </w:r>
          </w:p>
        </w:tc>
      </w:tr>
      <w:tr w:rsidR="003F5D25" w:rsidRPr="004743DB" w:rsidTr="003F5D25">
        <w:trPr>
          <w:trHeight w:val="437"/>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8B2170" w:themeColor="accent1"/>
              <w:bottom w:val="single" w:sz="8" w:space="0" w:color="8B2170" w:themeColor="accent1"/>
              <w:right w:val="single" w:sz="8" w:space="0" w:color="8B2170" w:themeColor="accent1"/>
            </w:tcBorders>
          </w:tcPr>
          <w:p w:rsidR="003F5D25" w:rsidRPr="004743DB" w:rsidRDefault="003F5D25" w:rsidP="003F5D25">
            <w:pPr>
              <w:ind w:right="0"/>
              <w:rPr>
                <w:sz w:val="22"/>
              </w:rPr>
            </w:pPr>
            <w:r w:rsidRPr="004743DB">
              <w:rPr>
                <w:sz w:val="22"/>
              </w:rPr>
              <w:t>Office</w:t>
            </w:r>
          </w:p>
        </w:tc>
        <w:tc>
          <w:tcPr>
            <w:tcW w:w="2127"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6 m x 6 m</w:t>
            </w:r>
          </w:p>
        </w:tc>
        <w:tc>
          <w:tcPr>
            <w:tcW w:w="2268" w:type="dxa"/>
            <w:tcBorders>
              <w:top w:val="single" w:sz="8" w:space="0" w:color="8B2170" w:themeColor="accent1"/>
              <w:left w:val="single" w:sz="8" w:space="0" w:color="8B2170" w:themeColor="accent1"/>
              <w:bottom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36 sq m</w:t>
            </w:r>
          </w:p>
        </w:tc>
      </w:tr>
      <w:tr w:rsidR="003F5D25" w:rsidRPr="004743DB" w:rsidTr="003F5D2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258" w:type="dxa"/>
            <w:tcBorders>
              <w:right w:val="single" w:sz="8" w:space="0" w:color="8B2170" w:themeColor="accent1"/>
            </w:tcBorders>
          </w:tcPr>
          <w:p w:rsidR="003F5D25" w:rsidRPr="004743DB" w:rsidRDefault="003F5D25" w:rsidP="003F5D25">
            <w:pPr>
              <w:ind w:right="0"/>
              <w:rPr>
                <w:sz w:val="22"/>
              </w:rPr>
            </w:pPr>
            <w:r w:rsidRPr="004743DB">
              <w:rPr>
                <w:sz w:val="22"/>
              </w:rPr>
              <w:t>Meeting Room</w:t>
            </w:r>
          </w:p>
        </w:tc>
        <w:tc>
          <w:tcPr>
            <w:tcW w:w="2127" w:type="dxa"/>
            <w:tcBorders>
              <w:left w:val="single" w:sz="8" w:space="0" w:color="8B2170" w:themeColor="accent1"/>
              <w:righ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6 m x 6 m</w:t>
            </w:r>
          </w:p>
        </w:tc>
        <w:tc>
          <w:tcPr>
            <w:tcW w:w="2268" w:type="dxa"/>
            <w:tcBorders>
              <w:lef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36 sq m</w:t>
            </w:r>
          </w:p>
        </w:tc>
      </w:tr>
      <w:tr w:rsidR="003F5D25" w:rsidRPr="004743DB" w:rsidTr="003F5D25">
        <w:trPr>
          <w:trHeight w:val="452"/>
        </w:trPr>
        <w:tc>
          <w:tcPr>
            <w:cnfStyle w:val="001000000000" w:firstRow="0" w:lastRow="0" w:firstColumn="1" w:lastColumn="0" w:oddVBand="0" w:evenVBand="0" w:oddHBand="0" w:evenHBand="0" w:firstRowFirstColumn="0" w:firstRowLastColumn="0" w:lastRowFirstColumn="0" w:lastRowLastColumn="0"/>
            <w:tcW w:w="2258" w:type="dxa"/>
            <w:tcBorders>
              <w:right w:val="single" w:sz="8" w:space="0" w:color="8B2170" w:themeColor="accent1"/>
            </w:tcBorders>
          </w:tcPr>
          <w:p w:rsidR="003F5D25" w:rsidRPr="004743DB" w:rsidRDefault="003F5D25" w:rsidP="003F5D25">
            <w:pPr>
              <w:ind w:right="0"/>
              <w:rPr>
                <w:sz w:val="22"/>
              </w:rPr>
            </w:pPr>
            <w:r w:rsidRPr="004743DB">
              <w:rPr>
                <w:sz w:val="22"/>
              </w:rPr>
              <w:t>Reception</w:t>
            </w:r>
          </w:p>
        </w:tc>
        <w:tc>
          <w:tcPr>
            <w:tcW w:w="2127" w:type="dxa"/>
            <w:tcBorders>
              <w:left w:val="single" w:sz="8" w:space="0" w:color="8B2170" w:themeColor="accent1"/>
              <w:right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8 m x 4 m</w:t>
            </w:r>
          </w:p>
        </w:tc>
        <w:tc>
          <w:tcPr>
            <w:tcW w:w="2268" w:type="dxa"/>
            <w:tcBorders>
              <w:left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32 sq m</w:t>
            </w:r>
          </w:p>
        </w:tc>
      </w:tr>
      <w:tr w:rsidR="003F5D25" w:rsidRPr="004743DB" w:rsidTr="003F5D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58" w:type="dxa"/>
            <w:tcBorders>
              <w:right w:val="single" w:sz="8" w:space="0" w:color="8B2170" w:themeColor="accent1"/>
            </w:tcBorders>
          </w:tcPr>
          <w:p w:rsidR="003F5D25" w:rsidRPr="004743DB" w:rsidRDefault="003F5D25" w:rsidP="003F5D25">
            <w:pPr>
              <w:ind w:right="0"/>
              <w:rPr>
                <w:sz w:val="22"/>
              </w:rPr>
            </w:pPr>
            <w:r w:rsidRPr="004743DB">
              <w:rPr>
                <w:sz w:val="22"/>
              </w:rPr>
              <w:t>Toilets</w:t>
            </w:r>
          </w:p>
        </w:tc>
        <w:tc>
          <w:tcPr>
            <w:tcW w:w="2127" w:type="dxa"/>
            <w:tcBorders>
              <w:left w:val="single" w:sz="8" w:space="0" w:color="8B2170" w:themeColor="accent1"/>
              <w:righ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4 m x 4 m</w:t>
            </w:r>
          </w:p>
        </w:tc>
        <w:tc>
          <w:tcPr>
            <w:tcW w:w="2268" w:type="dxa"/>
            <w:tcBorders>
              <w:left w:val="single" w:sz="8" w:space="0" w:color="8B2170" w:themeColor="accent1"/>
            </w:tcBorders>
          </w:tcPr>
          <w:p w:rsidR="003F5D25" w:rsidRPr="004743DB" w:rsidRDefault="003F5D25" w:rsidP="003F5D25">
            <w:pPr>
              <w:ind w:right="0"/>
              <w:cnfStyle w:val="000000100000" w:firstRow="0" w:lastRow="0" w:firstColumn="0" w:lastColumn="0" w:oddVBand="0" w:evenVBand="0" w:oddHBand="1" w:evenHBand="0" w:firstRowFirstColumn="0" w:firstRowLastColumn="0" w:lastRowFirstColumn="0" w:lastRowLastColumn="0"/>
              <w:rPr>
                <w:b/>
                <w:sz w:val="22"/>
              </w:rPr>
            </w:pPr>
            <w:r w:rsidRPr="004743DB">
              <w:rPr>
                <w:b/>
                <w:sz w:val="22"/>
              </w:rPr>
              <w:t>16 sq m</w:t>
            </w:r>
          </w:p>
        </w:tc>
      </w:tr>
      <w:tr w:rsidR="003F5D25" w:rsidRPr="004743DB" w:rsidTr="003F5D25">
        <w:trPr>
          <w:trHeight w:val="48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8B2170" w:themeColor="accent1"/>
              <w:bottom w:val="single" w:sz="8" w:space="0" w:color="8B2170" w:themeColor="accent1"/>
              <w:right w:val="single" w:sz="8" w:space="0" w:color="8B2170" w:themeColor="accent1"/>
            </w:tcBorders>
          </w:tcPr>
          <w:p w:rsidR="003F5D25" w:rsidRPr="004743DB" w:rsidRDefault="003F5D25" w:rsidP="003F5D25">
            <w:pPr>
              <w:ind w:right="0"/>
              <w:rPr>
                <w:sz w:val="22"/>
              </w:rPr>
            </w:pPr>
            <w:r w:rsidRPr="004743DB">
              <w:rPr>
                <w:sz w:val="22"/>
              </w:rPr>
              <w:t>Hall</w:t>
            </w:r>
          </w:p>
        </w:tc>
        <w:tc>
          <w:tcPr>
            <w:tcW w:w="2127" w:type="dxa"/>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30 m x 12 m</w:t>
            </w:r>
          </w:p>
        </w:tc>
        <w:tc>
          <w:tcPr>
            <w:tcW w:w="2268" w:type="dxa"/>
            <w:tcBorders>
              <w:top w:val="single" w:sz="8" w:space="0" w:color="8B2170" w:themeColor="accent1"/>
              <w:left w:val="single" w:sz="8" w:space="0" w:color="8B2170" w:themeColor="accent1"/>
              <w:bottom w:val="single" w:sz="8" w:space="0" w:color="8B2170" w:themeColor="accent1"/>
            </w:tcBorders>
          </w:tcPr>
          <w:p w:rsidR="003F5D25" w:rsidRPr="004743DB" w:rsidRDefault="003F5D25" w:rsidP="003F5D25">
            <w:pPr>
              <w:ind w:right="0"/>
              <w:cnfStyle w:val="000000000000" w:firstRow="0" w:lastRow="0" w:firstColumn="0" w:lastColumn="0" w:oddVBand="0" w:evenVBand="0" w:oddHBand="0" w:evenHBand="0" w:firstRowFirstColumn="0" w:firstRowLastColumn="0" w:lastRowFirstColumn="0" w:lastRowLastColumn="0"/>
              <w:rPr>
                <w:b/>
                <w:sz w:val="22"/>
              </w:rPr>
            </w:pPr>
            <w:r w:rsidRPr="004743DB">
              <w:rPr>
                <w:b/>
                <w:sz w:val="22"/>
              </w:rPr>
              <w:t>360 sq m</w:t>
            </w:r>
          </w:p>
        </w:tc>
      </w:tr>
    </w:tbl>
    <w:p w:rsidR="004743DB" w:rsidRPr="00CA678C" w:rsidRDefault="004743DB" w:rsidP="00F80A0C">
      <w:pPr>
        <w:ind w:right="0"/>
      </w:pPr>
    </w:p>
    <w:p w:rsidR="004743DB" w:rsidRDefault="004743DB" w:rsidP="004D5A24">
      <w:pPr>
        <w:spacing w:before="200" w:after="240"/>
        <w:ind w:right="0"/>
        <w:rPr>
          <w:b/>
        </w:rPr>
      </w:pPr>
    </w:p>
    <w:p w:rsidR="004743DB" w:rsidRDefault="004743DB" w:rsidP="004D5A24">
      <w:pPr>
        <w:spacing w:before="200" w:after="240"/>
        <w:ind w:right="0"/>
        <w:rPr>
          <w:b/>
        </w:rPr>
      </w:pPr>
    </w:p>
    <w:p w:rsidR="003F5D25" w:rsidRDefault="003F5D25" w:rsidP="004D5A24">
      <w:pPr>
        <w:spacing w:before="200" w:after="240"/>
        <w:ind w:right="0"/>
        <w:rPr>
          <w:b/>
        </w:rPr>
      </w:pPr>
    </w:p>
    <w:p w:rsidR="003F5D25" w:rsidRDefault="003F5D25" w:rsidP="004D5A24">
      <w:pPr>
        <w:spacing w:before="200" w:after="240"/>
        <w:ind w:right="0"/>
        <w:rPr>
          <w:b/>
        </w:rPr>
      </w:pPr>
    </w:p>
    <w:p w:rsidR="003F5D25" w:rsidRDefault="003F5D25" w:rsidP="004D5A24">
      <w:pPr>
        <w:spacing w:before="200" w:after="240"/>
        <w:ind w:right="0"/>
        <w:rPr>
          <w:b/>
        </w:rPr>
      </w:pPr>
    </w:p>
    <w:p w:rsidR="003F5D25" w:rsidRDefault="003F5D25" w:rsidP="004D5A24">
      <w:pPr>
        <w:spacing w:before="200" w:after="240"/>
        <w:ind w:right="0"/>
        <w:rPr>
          <w:b/>
        </w:rPr>
      </w:pPr>
    </w:p>
    <w:p w:rsidR="003F5D25" w:rsidRDefault="003F5D25" w:rsidP="004D5A24">
      <w:pPr>
        <w:spacing w:before="200" w:after="240"/>
        <w:ind w:right="0"/>
        <w:rPr>
          <w:b/>
        </w:rPr>
      </w:pPr>
    </w:p>
    <w:p w:rsidR="00461B57" w:rsidRPr="003F5D25" w:rsidRDefault="003F5D25" w:rsidP="003F5D25">
      <w:pPr>
        <w:spacing w:before="200" w:after="240"/>
        <w:ind w:right="0"/>
        <w:rPr>
          <w:b/>
        </w:rPr>
      </w:pPr>
      <w:r>
        <w:rPr>
          <w:noProof/>
          <w:lang w:eastAsia="en-GB"/>
        </w:rPr>
        <w:drawing>
          <wp:anchor distT="0" distB="0" distL="114300" distR="114300" simplePos="0" relativeHeight="251792384" behindDoc="0" locked="0" layoutInCell="1" allowOverlap="1" wp14:anchorId="38ABDF8C" wp14:editId="34ABCE69">
            <wp:simplePos x="0" y="0"/>
            <wp:positionH relativeFrom="margin">
              <wp:align>left</wp:align>
            </wp:positionH>
            <wp:positionV relativeFrom="paragraph">
              <wp:posOffset>9497</wp:posOffset>
            </wp:positionV>
            <wp:extent cx="2600325" cy="36861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or Plan 001.jpg"/>
                    <pic:cNvPicPr/>
                  </pic:nvPicPr>
                  <pic:blipFill>
                    <a:blip r:embed="rId24">
                      <a:extLst>
                        <a:ext uri="{28A0092B-C50C-407E-A947-70E740481C1C}">
                          <a14:useLocalDpi xmlns:a14="http://schemas.microsoft.com/office/drawing/2010/main" val="0"/>
                        </a:ext>
                      </a:extLst>
                    </a:blip>
                    <a:stretch>
                      <a:fillRect/>
                    </a:stretch>
                  </pic:blipFill>
                  <pic:spPr>
                    <a:xfrm>
                      <a:off x="0" y="0"/>
                      <a:ext cx="2600325" cy="3686175"/>
                    </a:xfrm>
                    <a:prstGeom prst="rect">
                      <a:avLst/>
                    </a:prstGeom>
                  </pic:spPr>
                </pic:pic>
              </a:graphicData>
            </a:graphic>
          </wp:anchor>
        </w:drawing>
      </w:r>
      <w:r w:rsidR="00461B57">
        <w:t>In ou</w:t>
      </w:r>
      <w:r w:rsidR="006049BA">
        <w:t>r simple example the building is open</w:t>
      </w:r>
      <w:r w:rsidR="00461B57">
        <w:t xml:space="preserve"> Monday-Friday 50 weeks a year, so 250 day</w:t>
      </w:r>
      <w:r w:rsidR="006049BA">
        <w:t>s per year</w:t>
      </w:r>
      <w:r w:rsidR="00461B57">
        <w:t>.</w:t>
      </w:r>
      <w:r w:rsidR="00E6120C">
        <w:t xml:space="preserve"> There are only two lettable spaces – the meeting room and the hall</w:t>
      </w:r>
      <w:r w:rsidR="00D21026">
        <w:t>, (see illustration to the left)</w:t>
      </w:r>
      <w:r w:rsidR="00E6120C">
        <w:t xml:space="preserve">. </w:t>
      </w:r>
      <w:r w:rsidR="00461B57">
        <w:t xml:space="preserve"> </w:t>
      </w:r>
    </w:p>
    <w:p w:rsidR="00460453" w:rsidRDefault="00460453" w:rsidP="003F5D25">
      <w:pPr>
        <w:ind w:right="0"/>
      </w:pPr>
      <w:r>
        <w:t>Total space in building = 480 square metres</w:t>
      </w:r>
      <w:r w:rsidR="003F5D25">
        <w:t>.</w:t>
      </w:r>
    </w:p>
    <w:p w:rsidR="00460453" w:rsidRDefault="00F36E13" w:rsidP="003F5D25">
      <w:pPr>
        <w:ind w:right="0"/>
      </w:pPr>
      <w:r>
        <w:t xml:space="preserve">Total lettable space in </w:t>
      </w:r>
      <w:r w:rsidR="003A7FF0">
        <w:t>building = 396</w:t>
      </w:r>
      <w:r w:rsidR="00460453">
        <w:t xml:space="preserve"> square metres</w:t>
      </w:r>
      <w:r w:rsidR="003F5D25">
        <w:t>.</w:t>
      </w:r>
    </w:p>
    <w:p w:rsidR="00460453" w:rsidRDefault="00460453" w:rsidP="00F80A0C">
      <w:pPr>
        <w:ind w:right="0"/>
      </w:pPr>
    </w:p>
    <w:p w:rsidR="00460453" w:rsidRDefault="00461B57" w:rsidP="00F80A0C">
      <w:pPr>
        <w:ind w:right="0"/>
      </w:pPr>
      <w:r>
        <w:t>N</w:t>
      </w:r>
      <w:r w:rsidR="00460453">
        <w:t>early 20% of the building is common areas – reception,</w:t>
      </w:r>
      <w:r>
        <w:t xml:space="preserve"> toilet and office </w:t>
      </w:r>
      <w:r w:rsidR="00C90030">
        <w:t xml:space="preserve">- </w:t>
      </w:r>
      <w:r w:rsidR="00C42092">
        <w:t>which do not</w:t>
      </w:r>
      <w:r>
        <w:t xml:space="preserve"> earn income.</w:t>
      </w:r>
    </w:p>
    <w:p w:rsidR="00460453" w:rsidRDefault="00460453" w:rsidP="00F80A0C">
      <w:pPr>
        <w:ind w:right="0"/>
      </w:pPr>
    </w:p>
    <w:p w:rsidR="00461B57" w:rsidRDefault="00460453" w:rsidP="00F80A0C">
      <w:pPr>
        <w:ind w:right="0"/>
      </w:pPr>
      <w:r>
        <w:t xml:space="preserve">If running costs are £20,000 </w:t>
      </w:r>
      <w:r w:rsidR="00C90030">
        <w:t xml:space="preserve">per year </w:t>
      </w:r>
      <w:r w:rsidR="008A7494">
        <w:t xml:space="preserve">then </w:t>
      </w:r>
      <w:r>
        <w:t>cost per square metre of lettable space</w:t>
      </w:r>
      <w:r w:rsidR="00F36E13">
        <w:t xml:space="preserve"> (£20,000/</w:t>
      </w:r>
      <w:r w:rsidR="003A7FF0">
        <w:t>396</w:t>
      </w:r>
      <w:r w:rsidR="0050352B">
        <w:t>)</w:t>
      </w:r>
      <w:r w:rsidR="00C90030">
        <w:t xml:space="preserve"> is about</w:t>
      </w:r>
      <w:r>
        <w:t xml:space="preserve"> £51</w:t>
      </w:r>
      <w:r w:rsidR="00402063">
        <w:t xml:space="preserve"> per year</w:t>
      </w:r>
      <w:r>
        <w:t xml:space="preserve">. </w:t>
      </w:r>
      <w:r w:rsidR="008A7494">
        <w:t>The hall must</w:t>
      </w:r>
      <w:r w:rsidR="00461B57">
        <w:t xml:space="preserve"> earn £18</w:t>
      </w:r>
      <w:r w:rsidR="00C90030">
        <w:t>,</w:t>
      </w:r>
      <w:r w:rsidR="00461B57">
        <w:t>360 just to cover its costs</w:t>
      </w:r>
      <w:r w:rsidR="00F36E13">
        <w:t xml:space="preserve"> (360 sq m x £51 per sq m)</w:t>
      </w:r>
      <w:r w:rsidR="00107869">
        <w:t>,</w:t>
      </w:r>
      <w:r w:rsidR="008A7494">
        <w:t xml:space="preserve"> </w:t>
      </w:r>
      <w:r w:rsidR="00C90030">
        <w:t>If you d</w:t>
      </w:r>
      <w:r w:rsidR="00461B57">
        <w:t>ivide £18</w:t>
      </w:r>
      <w:r w:rsidR="004E2772">
        <w:t>,</w:t>
      </w:r>
      <w:r w:rsidR="00461B57">
        <w:t>360 by 250 days</w:t>
      </w:r>
      <w:r w:rsidR="00C90030">
        <w:t>, this shows that</w:t>
      </w:r>
      <w:r w:rsidR="00461B57">
        <w:t xml:space="preserve"> the hall needs to earn £73 every day the building is open just to cover its costs – i.e. 3 hours per day at £25 per hour or 8 hours a day at £10 per hour.  </w:t>
      </w:r>
    </w:p>
    <w:p w:rsidR="00460453" w:rsidRDefault="00460453" w:rsidP="00F80A0C">
      <w:pPr>
        <w:ind w:right="0"/>
      </w:pPr>
    </w:p>
    <w:p w:rsidR="00F36E13" w:rsidRDefault="00F36E13" w:rsidP="00461B57">
      <w:pPr>
        <w:ind w:right="0"/>
      </w:pPr>
      <w:r>
        <w:t xml:space="preserve">In this example, if the hall is only booked for 3 hours each weekday evening, then a charge of less than £25 per hour means it is not covering its basic running costs. </w:t>
      </w:r>
    </w:p>
    <w:p w:rsidR="00F36E13" w:rsidRDefault="00F36E13" w:rsidP="00461B57">
      <w:pPr>
        <w:ind w:right="0"/>
      </w:pPr>
    </w:p>
    <w:p w:rsidR="00461B57" w:rsidRDefault="00F36E13" w:rsidP="00461B57">
      <w:pPr>
        <w:ind w:right="0"/>
      </w:pPr>
      <w:r>
        <w:t xml:space="preserve">These calculations </w:t>
      </w:r>
      <w:r w:rsidR="00461B57" w:rsidRPr="00CA678C">
        <w:t>can help you to understand how your costs relate to your income</w:t>
      </w:r>
      <w:r>
        <w:t xml:space="preserve">. Of course setting rents and room hire charges is more complicated as discussed earlier, but understanding the costs in relation to use of your building helps you to make informed decisions. </w:t>
      </w:r>
    </w:p>
    <w:p w:rsidR="00647E0A" w:rsidRDefault="00647E0A" w:rsidP="0088378C">
      <w:pPr>
        <w:ind w:right="0"/>
        <w:rPr>
          <w:b/>
        </w:rPr>
      </w:pPr>
    </w:p>
    <w:p w:rsidR="0088378C" w:rsidRPr="0088378C" w:rsidRDefault="0088378C" w:rsidP="0088378C">
      <w:pPr>
        <w:ind w:right="0"/>
        <w:rPr>
          <w:b/>
        </w:rPr>
      </w:pPr>
      <w:r>
        <w:rPr>
          <w:b/>
        </w:rPr>
        <w:t>Business Rates</w:t>
      </w:r>
    </w:p>
    <w:p w:rsidR="0088378C" w:rsidRDefault="0088378C" w:rsidP="0088378C">
      <w:pPr>
        <w:ind w:right="0"/>
      </w:pPr>
    </w:p>
    <w:p w:rsidR="0088378C" w:rsidRDefault="0088378C" w:rsidP="0088378C">
      <w:pPr>
        <w:ind w:right="0"/>
      </w:pPr>
      <w:r>
        <w:lastRenderedPageBreak/>
        <w:t>One further important area in relation to costs is business rates. The starting point is that, as the organisation occupying the space, you will be liable to pay business rates (and you may be getting mandatory relief if you are a charity). However, if you are sub-letting an area of the building in a way that gives exclusive use to your tenant, then it may be that they will become liable for the business rates for that area only (and if they are not a charity, they may have to pay in full). This is because part of the legal test for paying rates is occupation of the property.</w:t>
      </w:r>
    </w:p>
    <w:p w:rsidR="0088378C" w:rsidRDefault="0088378C" w:rsidP="0088378C">
      <w:pPr>
        <w:ind w:right="0"/>
      </w:pPr>
    </w:p>
    <w:p w:rsidR="0088378C" w:rsidRDefault="0088378C" w:rsidP="0088378C">
      <w:pPr>
        <w:ind w:right="0"/>
      </w:pPr>
      <w:r>
        <w:t xml:space="preserve">Equally, if you are a charity that is </w:t>
      </w:r>
      <w:r w:rsidRPr="006F27ED">
        <w:rPr>
          <w:b/>
        </w:rPr>
        <w:t>not</w:t>
      </w:r>
      <w:r>
        <w:t xml:space="preserve"> sub-letting but allowing other organisations to use the space, then you need to be careful if those other organisations are not charities. You need to be able to show that their use of the space helps to meet your own charitable aims, as any mandatory rate relief that you get depends on the property being used for charitable purposes.</w:t>
      </w:r>
    </w:p>
    <w:p w:rsidR="0088378C" w:rsidRDefault="0088378C" w:rsidP="00461B57">
      <w:pPr>
        <w:ind w:right="0"/>
      </w:pPr>
    </w:p>
    <w:p w:rsidR="00F80A0C" w:rsidRDefault="00F80A0C" w:rsidP="00F80A0C">
      <w:pPr>
        <w:pStyle w:val="Title"/>
        <w:ind w:right="0"/>
      </w:pPr>
      <w:bookmarkStart w:id="8" w:name="_Toc451165848"/>
      <w:r>
        <w:t>Marketing</w:t>
      </w:r>
      <w:bookmarkEnd w:id="8"/>
    </w:p>
    <w:p w:rsidR="005268C7" w:rsidRDefault="005268C7" w:rsidP="007707A9">
      <w:pPr>
        <w:ind w:right="0"/>
      </w:pPr>
    </w:p>
    <w:p w:rsidR="00E85250" w:rsidRDefault="00A05E38" w:rsidP="00E85250">
      <w:pPr>
        <w:ind w:right="0"/>
      </w:pPr>
      <w:r>
        <w:t>Some c</w:t>
      </w:r>
      <w:r w:rsidR="005268C7">
        <w:t>ommunity or</w:t>
      </w:r>
      <w:r w:rsidR="000D2FA6">
        <w:t>ganisat</w:t>
      </w:r>
      <w:r>
        <w:t>ions</w:t>
      </w:r>
      <w:r w:rsidR="000D2FA6">
        <w:t xml:space="preserve"> view their work</w:t>
      </w:r>
      <w:r w:rsidR="005268C7">
        <w:t xml:space="preserve"> as providing a service to the community, so do not see the need to market their building.</w:t>
      </w:r>
      <w:r w:rsidR="000D2FA6">
        <w:t xml:space="preserve"> </w:t>
      </w:r>
      <w:r>
        <w:t xml:space="preserve">However marketing is just one aspect </w:t>
      </w:r>
      <w:r w:rsidR="002F7CDE">
        <w:t xml:space="preserve">of </w:t>
      </w:r>
      <w:r w:rsidR="00E85250" w:rsidRPr="00E85250">
        <w:t xml:space="preserve">maintaining really good links with your local community. </w:t>
      </w:r>
      <w:r w:rsidR="000807C8">
        <w:t>Community organisation</w:t>
      </w:r>
      <w:r w:rsidR="00E85250">
        <w:t>s often</w:t>
      </w:r>
      <w:r w:rsidR="00E85250" w:rsidRPr="00E85250">
        <w:t xml:space="preserve"> use Facebook to keep </w:t>
      </w:r>
      <w:r w:rsidR="00E85250">
        <w:t xml:space="preserve">local people </w:t>
      </w:r>
      <w:r w:rsidR="00E85250" w:rsidRPr="00E85250">
        <w:t xml:space="preserve">up to date with what is going on. </w:t>
      </w:r>
      <w:r w:rsidR="00E85250">
        <w:t>S</w:t>
      </w:r>
      <w:r w:rsidR="00CF3962">
        <w:t>o if s</w:t>
      </w:r>
      <w:r w:rsidR="00E85250">
        <w:t xml:space="preserve">elf-employed tutors book space to run classes in, say, </w:t>
      </w:r>
      <w:r w:rsidR="003E5D90">
        <w:t>Zumba or</w:t>
      </w:r>
      <w:r w:rsidR="00E85250" w:rsidRPr="00E85250">
        <w:t xml:space="preserve"> fl</w:t>
      </w:r>
      <w:r w:rsidR="003E5D90">
        <w:t xml:space="preserve">ower arranging </w:t>
      </w:r>
      <w:r w:rsidR="00CF3962">
        <w:t xml:space="preserve">this is immediately posted up and they get bookings. </w:t>
      </w:r>
      <w:r w:rsidR="0018263E">
        <w:t>The</w:t>
      </w:r>
      <w:r w:rsidR="003E5D90">
        <w:t xml:space="preserve"> centre is a </w:t>
      </w:r>
      <w:r w:rsidR="00E85250" w:rsidRPr="00E85250">
        <w:t>popular place to run these classes because it is easy to get participants</w:t>
      </w:r>
      <w:r w:rsidR="00B61B35">
        <w:t xml:space="preserve"> - a</w:t>
      </w:r>
      <w:r w:rsidR="00E85250" w:rsidRPr="00E85250">
        <w:t xml:space="preserve"> virtuous circle. </w:t>
      </w:r>
      <w:r w:rsidR="000352E1">
        <w:t>Plu</w:t>
      </w:r>
      <w:r w:rsidR="00CF3962">
        <w:t>s being able to demonstrate excellent</w:t>
      </w:r>
      <w:r w:rsidR="000352E1">
        <w:t xml:space="preserve"> links to the </w:t>
      </w:r>
      <w:r w:rsidR="0018263E">
        <w:t>local community helps</w:t>
      </w:r>
      <w:r w:rsidR="000352E1">
        <w:t xml:space="preserve"> raise grant funding. </w:t>
      </w:r>
    </w:p>
    <w:p w:rsidR="000D2FA6" w:rsidRPr="000D2FA6" w:rsidRDefault="000D2FA6" w:rsidP="004B65AA">
      <w:pPr>
        <w:spacing w:before="200" w:after="240"/>
        <w:ind w:right="0"/>
        <w:rPr>
          <w:rFonts w:asciiTheme="majorHAnsi" w:eastAsiaTheme="majorEastAsia" w:hAnsiTheme="majorHAnsi" w:cstheme="majorBidi"/>
          <w:b/>
          <w:bCs/>
          <w:color w:val="404040" w:themeColor="text1" w:themeTint="BF"/>
          <w:sz w:val="30"/>
          <w:szCs w:val="26"/>
        </w:rPr>
      </w:pPr>
      <w:r w:rsidRPr="000D2FA6">
        <w:rPr>
          <w:rFonts w:asciiTheme="majorHAnsi" w:eastAsiaTheme="majorEastAsia" w:hAnsiTheme="majorHAnsi" w:cstheme="majorBidi"/>
          <w:b/>
          <w:bCs/>
          <w:color w:val="404040" w:themeColor="text1" w:themeTint="BF"/>
          <w:sz w:val="30"/>
          <w:szCs w:val="26"/>
        </w:rPr>
        <w:t>Managed Workspace:</w:t>
      </w:r>
    </w:p>
    <w:p w:rsidR="000D2FA6" w:rsidRDefault="007707A9" w:rsidP="007707A9">
      <w:pPr>
        <w:ind w:right="0"/>
      </w:pPr>
      <w:r w:rsidRPr="007707A9">
        <w:t xml:space="preserve">Use your market research </w:t>
      </w:r>
      <w:r w:rsidR="003B0434">
        <w:t>(as discussed</w:t>
      </w:r>
      <w:r w:rsidR="00736086">
        <w:t xml:space="preserve"> in section 2) </w:t>
      </w:r>
      <w:r w:rsidRPr="007707A9">
        <w:t xml:space="preserve">to develop your marketing strategy. </w:t>
      </w:r>
      <w:r w:rsidR="000D2FA6">
        <w:t xml:space="preserve">That will give you information about the tenants you want to attract and how to </w:t>
      </w:r>
      <w:r w:rsidR="003B0434">
        <w:t>contact</w:t>
      </w:r>
      <w:r w:rsidR="000D2FA6">
        <w:t xml:space="preserve"> them.   Finding new tenants</w:t>
      </w:r>
      <w:r w:rsidRPr="007707A9">
        <w:t xml:space="preserve"> is likely to be a combination of networking and word of mouth, website and social media. If you have a lot of managed workspace, you may employ a lettings agent.  </w:t>
      </w:r>
    </w:p>
    <w:p w:rsidR="005268C7" w:rsidRPr="000D2FA6" w:rsidRDefault="000D2FA6" w:rsidP="004B65AA">
      <w:pPr>
        <w:spacing w:before="200" w:after="240"/>
        <w:ind w:right="0"/>
        <w:rPr>
          <w:rFonts w:asciiTheme="majorHAnsi" w:eastAsiaTheme="majorEastAsia" w:hAnsiTheme="majorHAnsi" w:cstheme="majorBidi"/>
          <w:b/>
          <w:bCs/>
          <w:color w:val="404040" w:themeColor="text1" w:themeTint="BF"/>
          <w:sz w:val="30"/>
          <w:szCs w:val="26"/>
        </w:rPr>
      </w:pPr>
      <w:r w:rsidRPr="000D2FA6">
        <w:rPr>
          <w:rFonts w:asciiTheme="majorHAnsi" w:eastAsiaTheme="majorEastAsia" w:hAnsiTheme="majorHAnsi" w:cstheme="majorBidi"/>
          <w:b/>
          <w:bCs/>
          <w:color w:val="404040" w:themeColor="text1" w:themeTint="BF"/>
          <w:sz w:val="30"/>
          <w:szCs w:val="26"/>
        </w:rPr>
        <w:lastRenderedPageBreak/>
        <w:t>Room Hire:</w:t>
      </w:r>
    </w:p>
    <w:p w:rsidR="00574A3E" w:rsidRDefault="002A352A" w:rsidP="005268C7">
      <w:pPr>
        <w:ind w:right="0"/>
      </w:pPr>
      <w:r>
        <w:t>To attract new customers, you need to market your room hire offer</w:t>
      </w:r>
      <w:r w:rsidR="005268C7" w:rsidRPr="005268C7">
        <w:t xml:space="preserve">. </w:t>
      </w:r>
      <w:r w:rsidR="00823ABC">
        <w:t>Start with small actions.</w:t>
      </w:r>
      <w:r w:rsidR="005268C7" w:rsidRPr="005268C7">
        <w:t xml:space="preserve">  There are lots of ways from signs outside the building and posters in local shops to Facebook and T</w:t>
      </w:r>
      <w:r w:rsidR="00905691">
        <w:t>witter. Consider what you are offering to customers and check out what your marketing materials convey to customers. Do you come across as welcoming, efficient</w:t>
      </w:r>
      <w:r w:rsidR="00B61B35">
        <w:t xml:space="preserve"> and</w:t>
      </w:r>
      <w:r w:rsidR="00905691">
        <w:t xml:space="preserve"> principled?</w:t>
      </w:r>
    </w:p>
    <w:p w:rsidR="005268C7" w:rsidRDefault="005268C7" w:rsidP="005268C7">
      <w:pPr>
        <w:ind w:right="0"/>
      </w:pPr>
      <w:r w:rsidRPr="005268C7">
        <w:t xml:space="preserve">Be clear about what </w:t>
      </w:r>
      <w:r w:rsidR="00761EAD">
        <w:t xml:space="preserve">customers can and cannot do in the building. Explain any restrictions on alcohol, gambling or operating late in the evening. Can those hiring </w:t>
      </w:r>
      <w:r w:rsidR="00B77089">
        <w:t xml:space="preserve">a </w:t>
      </w:r>
      <w:r w:rsidR="00761EAD">
        <w:t>room bring in their own catering or can they only buy catering from your organisation?</w:t>
      </w:r>
      <w:r w:rsidRPr="005268C7">
        <w:t xml:space="preserve"> If you hire out IT equipment – d</w:t>
      </w:r>
      <w:r w:rsidR="00761EAD">
        <w:t>isplay screens, projectors, etc. –</w:t>
      </w:r>
      <w:r w:rsidRPr="005268C7">
        <w:t xml:space="preserve"> </w:t>
      </w:r>
      <w:r w:rsidR="00761EAD">
        <w:t xml:space="preserve">be clear about </w:t>
      </w:r>
      <w:r w:rsidRPr="005268C7">
        <w:t xml:space="preserve">what equipment your hirers need to bring with them and whether or not there </w:t>
      </w:r>
      <w:r w:rsidR="002A352A">
        <w:t>is any support to help them o</w:t>
      </w:r>
      <w:r w:rsidR="00761EAD">
        <w:t>perate</w:t>
      </w:r>
      <w:r w:rsidR="00CD6B4F">
        <w:t xml:space="preserve"> your</w:t>
      </w:r>
      <w:r w:rsidRPr="005268C7">
        <w:t xml:space="preserve"> equipment. </w:t>
      </w:r>
    </w:p>
    <w:p w:rsidR="00396705" w:rsidRDefault="00396705" w:rsidP="005268C7">
      <w:pPr>
        <w:ind w:right="0"/>
      </w:pPr>
    </w:p>
    <w:p w:rsidR="00396705" w:rsidRDefault="00396705" w:rsidP="00396705">
      <w:pPr>
        <w:ind w:right="-13"/>
      </w:pPr>
      <w:r>
        <w:t>Make sure your booking system is responsive. Customers who do not know you, particularly businesses and people arranging social events, need a quick if not instant response. If they do</w:t>
      </w:r>
      <w:r w:rsidR="0078330A">
        <w:t xml:space="preserve"> </w:t>
      </w:r>
      <w:r>
        <w:t>n</w:t>
      </w:r>
      <w:r w:rsidR="0078330A">
        <w:t>o</w:t>
      </w:r>
      <w:r>
        <w:t xml:space="preserve">t get a </w:t>
      </w:r>
      <w:r w:rsidR="0078330A">
        <w:t>prompt response</w:t>
      </w:r>
      <w:r>
        <w:t xml:space="preserve"> they will go somewhere else.</w:t>
      </w:r>
    </w:p>
    <w:p w:rsidR="005268C7" w:rsidRDefault="005268C7" w:rsidP="005268C7">
      <w:pPr>
        <w:ind w:right="0"/>
      </w:pPr>
    </w:p>
    <w:p w:rsidR="005268C7" w:rsidRDefault="005268C7" w:rsidP="005268C7">
      <w:pPr>
        <w:ind w:right="0"/>
      </w:pPr>
      <w:r w:rsidRPr="005268C7">
        <w:t xml:space="preserve">To attract customers from outside </w:t>
      </w:r>
      <w:r w:rsidR="00396705">
        <w:t xml:space="preserve">of </w:t>
      </w:r>
      <w:r w:rsidRPr="005268C7">
        <w:t>your local area you will probably need</w:t>
      </w:r>
      <w:r w:rsidR="008A7494">
        <w:t xml:space="preserve"> to develop a website. </w:t>
      </w:r>
      <w:r w:rsidRPr="005268C7">
        <w:t xml:space="preserve">Make sure that the website gives clear information about what is on offer, what it costs and how to book it. Remember to update your website regularly. An out of date website will not help your marketing.  </w:t>
      </w:r>
    </w:p>
    <w:p w:rsidR="00AB0576" w:rsidRDefault="0078330A">
      <w:pPr>
        <w:spacing w:line="240" w:lineRule="auto"/>
        <w:ind w:right="0"/>
        <w:jc w:val="left"/>
      </w:pPr>
      <w:r w:rsidRPr="00A555DB">
        <w:rPr>
          <w:b/>
          <w:noProof/>
          <w:lang w:eastAsia="en-GB"/>
        </w:rPr>
        <mc:AlternateContent>
          <mc:Choice Requires="wps">
            <w:drawing>
              <wp:anchor distT="0" distB="0" distL="114300" distR="114300" simplePos="0" relativeHeight="251747328" behindDoc="0" locked="0" layoutInCell="1" allowOverlap="1" wp14:anchorId="6B00AC9B" wp14:editId="13EA9805">
                <wp:simplePos x="0" y="0"/>
                <wp:positionH relativeFrom="margin">
                  <wp:align>right</wp:align>
                </wp:positionH>
                <wp:positionV relativeFrom="paragraph">
                  <wp:posOffset>242101</wp:posOffset>
                </wp:positionV>
                <wp:extent cx="6510020" cy="2011680"/>
                <wp:effectExtent l="0" t="0" r="5080" b="7620"/>
                <wp:wrapTopAndBottom/>
                <wp:docPr id="34" name="Text Box 34"/>
                <wp:cNvGraphicFramePr/>
                <a:graphic xmlns:a="http://schemas.openxmlformats.org/drawingml/2006/main">
                  <a:graphicData uri="http://schemas.microsoft.com/office/word/2010/wordprocessingShape">
                    <wps:wsp>
                      <wps:cNvSpPr txBox="1"/>
                      <wps:spPr>
                        <a:xfrm>
                          <a:off x="0" y="0"/>
                          <a:ext cx="6510020" cy="2011680"/>
                        </a:xfrm>
                        <a:prstGeom prst="rect">
                          <a:avLst/>
                        </a:prstGeom>
                        <a:solidFill>
                          <a:srgbClr val="8B2170">
                            <a:alpha val="20000"/>
                          </a:srgb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84749" w:rsidRDefault="00F84749" w:rsidP="00761EAD">
                            <w:pPr>
                              <w:ind w:right="-13"/>
                            </w:pPr>
                            <w:r w:rsidRPr="00642CC1">
                              <w:rPr>
                                <w:b/>
                              </w:rPr>
                              <w:t>Key learning point</w:t>
                            </w:r>
                            <w:r>
                              <w:t xml:space="preserve">: Check out options to do joint marketing with other community buildings in your area. Though there may be an element of competition, most community buildings have a slightly different offer and can work effectively together. A well designed website and shared booking system can increase the number of commercial and private hires – i.e. customers paying higher rates for room hire - and increase bookings from outside your local area. This should increase the financial viability of your community building.  </w:t>
                            </w:r>
                          </w:p>
                        </w:txbxContent>
                      </wps:txbx>
                      <wps:bodyPr rot="0" spcFirstLastPara="0" vertOverflow="overflow" horzOverflow="overflow" vert="horz" wrap="square" lIns="252000" tIns="612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00AC9B" id="Text Box 34" o:spid="_x0000_s1056" type="#_x0000_t202" style="position:absolute;margin-left:461.4pt;margin-top:19.05pt;width:512.6pt;height:158.4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" fillcolor="#8b2170" stroked="f" strokeweight="2pt">
                <v:fill opacity="13107f"/>
                <v:textbox inset="7mm,1.7mm,7mm">
                  <w:txbxContent>
                    <w:p w:rsidR="00F84749" w:rsidRDefault="00F84749" w:rsidP="00761EAD">
                      <w:pPr>
                        <w:ind w:right="-13"/>
                      </w:pPr>
                      <w:r w:rsidRPr="00642CC1">
                        <w:rPr>
                          <w:b/>
                        </w:rPr>
                        <w:t>Key learning point</w:t>
                      </w:r>
                      <w:r>
                        <w:t xml:space="preserve">: Check out options to do joint marketing with other community buildings in your area. Though there may be an element of competition, most community buildings have a slightly different offer and can work effectively together. A well designed website and shared booking system can increase the number of commercial and private hires – i.e. customers paying higher rates for room hire - and increase bookings from outside your local area. This should increase the financial viability of your community building.  </w:t>
                      </w:r>
                    </w:p>
                  </w:txbxContent>
                </v:textbox>
                <w10:wrap type="topAndBottom" anchorx="margin"/>
              </v:shape>
            </w:pict>
          </mc:Fallback>
        </mc:AlternateContent>
      </w:r>
      <w:r w:rsidR="00AB0576">
        <w:br w:type="page"/>
      </w:r>
    </w:p>
    <w:p w:rsidR="00A51971" w:rsidRDefault="0063150F" w:rsidP="00A51971">
      <w:pPr>
        <w:pStyle w:val="Title"/>
        <w:ind w:right="567"/>
        <w:jc w:val="left"/>
      </w:pPr>
      <w:bookmarkStart w:id="9" w:name="_Toc451165849"/>
      <w:r>
        <w:lastRenderedPageBreak/>
        <w:t>A</w:t>
      </w:r>
      <w:r w:rsidR="005B22D6">
        <w:t>ppendix</w:t>
      </w:r>
      <w:r w:rsidR="00C3316B">
        <w:t xml:space="preserve"> A</w:t>
      </w:r>
      <w:r w:rsidR="00A51971">
        <w:t xml:space="preserve">) </w:t>
      </w:r>
      <w:r w:rsidR="00E93A1D">
        <w:t>Room Hire Information</w:t>
      </w:r>
      <w:bookmarkEnd w:id="9"/>
      <w:r w:rsidR="00A51971" w:rsidRPr="00A51971">
        <w:t xml:space="preserve"> </w:t>
      </w:r>
    </w:p>
    <w:p w:rsidR="006F3E36" w:rsidRDefault="006F3E36" w:rsidP="006F3E36"/>
    <w:p w:rsidR="006F3E36" w:rsidRPr="006F3E36" w:rsidRDefault="006F3E36" w:rsidP="006F3E36">
      <w:pPr>
        <w:ind w:right="-8"/>
      </w:pPr>
      <w:r>
        <w:t xml:space="preserve">The following advice and guidance on room hire, terms and conditions and a booking form is provided as an illustration, and may need to be adapted to suit local </w:t>
      </w:r>
      <w:r w:rsidRPr="006F3E36">
        <w:t>requirements</w:t>
      </w:r>
      <w:r>
        <w:t>.</w:t>
      </w:r>
    </w:p>
    <w:p w:rsidR="005B22D6" w:rsidRPr="00A51971" w:rsidRDefault="005B22D6" w:rsidP="005B22D6">
      <w:pPr>
        <w:pStyle w:val="Title"/>
        <w:ind w:right="567"/>
        <w:jc w:val="left"/>
        <w:rPr>
          <w:sz w:val="24"/>
        </w:rPr>
      </w:pPr>
    </w:p>
    <w:p w:rsidR="006E50EC" w:rsidRPr="00E93A1D" w:rsidRDefault="006E50EC" w:rsidP="006E50EC">
      <w:pPr>
        <w:spacing w:line="240" w:lineRule="auto"/>
        <w:rPr>
          <w:rFonts w:cs="Arial"/>
          <w:b/>
        </w:rPr>
      </w:pPr>
      <w:r w:rsidRPr="00E93A1D">
        <w:rPr>
          <w:rFonts w:cs="Arial"/>
          <w:b/>
        </w:rPr>
        <w:t>Information on Rooms for Hire:</w:t>
      </w:r>
    </w:p>
    <w:p w:rsidR="006E50EC" w:rsidRPr="00E93A1D" w:rsidRDefault="006E50EC" w:rsidP="006E50EC">
      <w:pPr>
        <w:spacing w:line="240" w:lineRule="auto"/>
        <w:rPr>
          <w:rFonts w:cs="Arial"/>
          <w:b/>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Room hire price list for different categories of user and different times (e.g. daytime, evening, weekends)</w:t>
      </w:r>
    </w:p>
    <w:p w:rsidR="00E93A1D" w:rsidRPr="00E93A1D" w:rsidRDefault="00E93A1D" w:rsidP="00E93A1D">
      <w:pPr>
        <w:pStyle w:val="ListParagraph"/>
        <w:spacing w:line="240" w:lineRule="auto"/>
        <w:ind w:left="360"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Rooms available for hire and their seating capacity</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When rooms are available (e.g. Monday-Saturday 9 am – 9 pm)</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Equipment hire prices</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Catering options and prices</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Any restrictions – e.g. no alcohol</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Location of building including a map</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Travel instructions</w:t>
      </w:r>
    </w:p>
    <w:p w:rsidR="00E93A1D" w:rsidRPr="00E93A1D" w:rsidRDefault="00E93A1D" w:rsidP="00E93A1D">
      <w:pPr>
        <w:spacing w:line="240" w:lineRule="auto"/>
        <w:ind w:right="0"/>
        <w:jc w:val="left"/>
        <w:rPr>
          <w:rFonts w:cs="Arial"/>
          <w:sz w:val="22"/>
          <w:szCs w:val="22"/>
        </w:rPr>
      </w:pPr>
    </w:p>
    <w:p w:rsidR="006E50EC" w:rsidRPr="00E93A1D" w:rsidRDefault="006E50EC" w:rsidP="006E50EC">
      <w:pPr>
        <w:pStyle w:val="ListParagraph"/>
        <w:numPr>
          <w:ilvl w:val="0"/>
          <w:numId w:val="30"/>
        </w:numPr>
        <w:spacing w:line="240" w:lineRule="auto"/>
        <w:ind w:right="0"/>
        <w:jc w:val="left"/>
        <w:rPr>
          <w:rFonts w:cs="Arial"/>
          <w:sz w:val="22"/>
          <w:szCs w:val="22"/>
        </w:rPr>
      </w:pPr>
      <w:r w:rsidRPr="00E93A1D">
        <w:rPr>
          <w:rFonts w:cs="Arial"/>
          <w:sz w:val="22"/>
          <w:szCs w:val="22"/>
        </w:rPr>
        <w:t>Gaining access to the building – e.g. “It is the responsibility of the hirer to arrange to pick up a key for the building or to meet a representative of our organisation at the building on the day of hire.  Please make arrangements in advance to collect and return the key.” Including description of any potential issues for those with mobility difficulties</w:t>
      </w:r>
    </w:p>
    <w:p w:rsidR="00E93A1D" w:rsidRPr="00E93A1D" w:rsidRDefault="00E93A1D" w:rsidP="00E93A1D">
      <w:pPr>
        <w:pStyle w:val="ListParagraph"/>
        <w:spacing w:line="240" w:lineRule="auto"/>
        <w:ind w:left="360" w:right="0"/>
        <w:jc w:val="left"/>
        <w:rPr>
          <w:rFonts w:cs="Arial"/>
        </w:rPr>
      </w:pPr>
    </w:p>
    <w:p w:rsidR="00E93A1D" w:rsidRPr="00E93A1D" w:rsidRDefault="00E93A1D">
      <w:pPr>
        <w:spacing w:line="240" w:lineRule="auto"/>
        <w:ind w:right="0"/>
        <w:jc w:val="left"/>
        <w:rPr>
          <w:rFonts w:cs="Arial"/>
        </w:rPr>
      </w:pPr>
      <w:r w:rsidRPr="00E93A1D">
        <w:rPr>
          <w:rFonts w:cs="Arial"/>
        </w:rPr>
        <w:br w:type="page"/>
      </w:r>
    </w:p>
    <w:p w:rsidR="00E93A1D" w:rsidRPr="00A51971" w:rsidRDefault="00E93A1D" w:rsidP="00E93A1D">
      <w:pPr>
        <w:pStyle w:val="Title"/>
        <w:ind w:right="567"/>
        <w:jc w:val="left"/>
      </w:pPr>
      <w:bookmarkStart w:id="10" w:name="_Toc451165850"/>
      <w:r>
        <w:lastRenderedPageBreak/>
        <w:t xml:space="preserve">Appendix B) </w:t>
      </w:r>
      <w:r w:rsidRPr="00A51971">
        <w:t>Terms and Conditions</w:t>
      </w:r>
      <w:bookmarkEnd w:id="10"/>
      <w:r w:rsidRPr="00A51971">
        <w:t xml:space="preserve"> </w:t>
      </w:r>
    </w:p>
    <w:p w:rsidR="006E50EC" w:rsidRDefault="006E50EC" w:rsidP="006E50EC">
      <w:pPr>
        <w:spacing w:line="240" w:lineRule="auto"/>
        <w:rPr>
          <w:rFonts w:cs="Arial"/>
          <w:sz w:val="20"/>
          <w:szCs w:val="20"/>
        </w:rPr>
      </w:pPr>
    </w:p>
    <w:p w:rsidR="006E50EC" w:rsidRDefault="006E50EC" w:rsidP="006E50EC">
      <w:pPr>
        <w:spacing w:line="240" w:lineRule="auto"/>
        <w:rPr>
          <w:rFonts w:asciiTheme="minorHAnsi" w:hAnsiTheme="minorHAnsi" w:cs="Arial"/>
          <w:b/>
          <w:sz w:val="22"/>
          <w:szCs w:val="22"/>
        </w:rPr>
      </w:pPr>
      <w:r w:rsidRPr="00F47D5E">
        <w:rPr>
          <w:rFonts w:asciiTheme="minorHAnsi" w:hAnsiTheme="minorHAnsi" w:cs="Arial"/>
          <w:b/>
          <w:sz w:val="22"/>
          <w:szCs w:val="22"/>
        </w:rPr>
        <w:t>Terms and Conditions of Room Hire:</w:t>
      </w:r>
    </w:p>
    <w:p w:rsidR="00627BF9" w:rsidRPr="00F47D5E" w:rsidRDefault="00627BF9" w:rsidP="006E50EC">
      <w:pPr>
        <w:spacing w:line="240" w:lineRule="auto"/>
        <w:rPr>
          <w:rFonts w:asciiTheme="minorHAnsi" w:hAnsiTheme="minorHAnsi" w:cs="Arial"/>
          <w:b/>
          <w:sz w:val="22"/>
          <w:szCs w:val="22"/>
        </w:rPr>
      </w:pPr>
    </w:p>
    <w:p w:rsidR="00627BF9" w:rsidRPr="00627BF9" w:rsidRDefault="00627BF9" w:rsidP="00627BF9">
      <w:pPr>
        <w:pStyle w:val="ListParagraph"/>
        <w:spacing w:line="240" w:lineRule="auto"/>
        <w:ind w:left="360" w:right="0"/>
        <w:jc w:val="left"/>
        <w:rPr>
          <w:rFonts w:cs="Arial"/>
          <w:b/>
          <w:sz w:val="22"/>
          <w:szCs w:val="22"/>
        </w:rPr>
      </w:pPr>
      <w:r>
        <w:rPr>
          <w:rFonts w:cs="Arial"/>
          <w:b/>
          <w:sz w:val="22"/>
          <w:szCs w:val="22"/>
        </w:rPr>
        <w:t>T</w:t>
      </w:r>
      <w:r w:rsidRPr="00627BF9">
        <w:rPr>
          <w:rFonts w:cs="Arial"/>
          <w:b/>
          <w:sz w:val="22"/>
          <w:szCs w:val="22"/>
        </w:rPr>
        <w:t xml:space="preserve">hese are examples of what you might include in your Terms and Conditions of room hire, you will </w:t>
      </w:r>
      <w:r>
        <w:rPr>
          <w:rFonts w:cs="Arial"/>
          <w:b/>
          <w:sz w:val="22"/>
          <w:szCs w:val="22"/>
        </w:rPr>
        <w:t>need to adapt as appropriate.</w:t>
      </w:r>
    </w:p>
    <w:p w:rsidR="006E50EC" w:rsidRPr="00F47D5E" w:rsidRDefault="006E50EC" w:rsidP="006E50EC">
      <w:pPr>
        <w:spacing w:line="240" w:lineRule="auto"/>
        <w:rPr>
          <w:rFonts w:asciiTheme="minorHAnsi" w:hAnsiTheme="minorHAnsi" w:cs="Arial"/>
          <w:b/>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Room hire is only secured upon receipt of a completed booking form, receipt of a deposit for 50% of the room hire charge and our confirmation of the booking. The deposit is non-refundable in the event of cancellation by the customer. </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In the event of a cancellation by the customer for any reason the following charges will apply:</w:t>
      </w:r>
    </w:p>
    <w:p w:rsidR="006E50EC" w:rsidRPr="00F47D5E" w:rsidRDefault="006E50EC" w:rsidP="006E50EC">
      <w:pPr>
        <w:numPr>
          <w:ilvl w:val="0"/>
          <w:numId w:val="31"/>
        </w:numPr>
        <w:spacing w:line="240" w:lineRule="auto"/>
        <w:ind w:right="0"/>
        <w:rPr>
          <w:rFonts w:asciiTheme="minorHAnsi" w:hAnsiTheme="minorHAnsi" w:cs="Arial"/>
          <w:sz w:val="22"/>
          <w:szCs w:val="22"/>
        </w:rPr>
      </w:pPr>
      <w:r w:rsidRPr="00F47D5E">
        <w:rPr>
          <w:rFonts w:asciiTheme="minorHAnsi" w:hAnsiTheme="minorHAnsi" w:cs="Arial"/>
          <w:sz w:val="22"/>
          <w:szCs w:val="22"/>
        </w:rPr>
        <w:t>One week or less before the date of hire commencement– 100% of the room hire charge.</w:t>
      </w:r>
    </w:p>
    <w:p w:rsidR="006E50EC" w:rsidRPr="00F47D5E" w:rsidRDefault="006E50EC" w:rsidP="006E50EC">
      <w:pPr>
        <w:numPr>
          <w:ilvl w:val="0"/>
          <w:numId w:val="31"/>
        </w:numPr>
        <w:spacing w:line="240" w:lineRule="auto"/>
        <w:ind w:right="0"/>
        <w:rPr>
          <w:rFonts w:asciiTheme="minorHAnsi" w:hAnsiTheme="minorHAnsi" w:cs="Arial"/>
          <w:sz w:val="22"/>
          <w:szCs w:val="22"/>
        </w:rPr>
      </w:pPr>
      <w:r w:rsidRPr="00F47D5E">
        <w:rPr>
          <w:rFonts w:asciiTheme="minorHAnsi" w:hAnsiTheme="minorHAnsi" w:cs="Arial"/>
          <w:sz w:val="22"/>
          <w:szCs w:val="22"/>
        </w:rPr>
        <w:t>More than one week before the date of hire commencement – 50% of the room hire charge.</w:t>
      </w:r>
    </w:p>
    <w:p w:rsidR="006E50EC" w:rsidRPr="00F47D5E" w:rsidRDefault="006E50EC" w:rsidP="006E50EC">
      <w:pPr>
        <w:spacing w:line="240" w:lineRule="auto"/>
        <w:ind w:left="72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Payment for the remainder of the room hire fee and any fees due in respect of catering or equipment hire will be due within 30 days of receipt of the invoice raised for these items. In the event of late payment, any reduced rate will not apply and the rate for a commercial customer will be charged.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The balance of the room hire charge must be paid in advance of the booking date.</w:t>
      </w:r>
    </w:p>
    <w:p w:rsidR="006E50EC" w:rsidRPr="00F47D5E" w:rsidRDefault="006E50EC" w:rsidP="006E50EC">
      <w:pPr>
        <w:spacing w:line="240" w:lineRule="auto"/>
        <w:ind w:right="0"/>
        <w:rPr>
          <w:rFonts w:asciiTheme="minorHAnsi" w:hAnsiTheme="minorHAnsi" w:cs="Arial"/>
          <w:sz w:val="22"/>
          <w:szCs w:val="22"/>
        </w:rPr>
      </w:pPr>
    </w:p>
    <w:p w:rsidR="006E50EC" w:rsidRPr="00F47D5E" w:rsidRDefault="006E50EC" w:rsidP="006E50EC">
      <w:pPr>
        <w:pStyle w:val="ListParagraph"/>
        <w:numPr>
          <w:ilvl w:val="0"/>
          <w:numId w:val="31"/>
        </w:numPr>
        <w:spacing w:line="240" w:lineRule="auto"/>
        <w:ind w:left="426" w:right="0" w:hanging="426"/>
        <w:rPr>
          <w:rFonts w:asciiTheme="minorHAnsi" w:hAnsiTheme="minorHAnsi" w:cs="Arial"/>
          <w:sz w:val="22"/>
          <w:szCs w:val="22"/>
        </w:rPr>
      </w:pPr>
      <w:r w:rsidRPr="00F47D5E">
        <w:rPr>
          <w:rFonts w:asciiTheme="minorHAnsi" w:hAnsiTheme="minorHAnsi" w:cs="Arial"/>
          <w:sz w:val="22"/>
          <w:szCs w:val="22"/>
        </w:rPr>
        <w:t>We reserve the right to cancel bookings</w:t>
      </w:r>
      <w:r w:rsidRPr="00F47D5E">
        <w:rPr>
          <w:rFonts w:asciiTheme="minorHAnsi" w:hAnsiTheme="minorHAnsi"/>
          <w:sz w:val="22"/>
          <w:szCs w:val="22"/>
        </w:rPr>
        <w:t xml:space="preserve"> </w:t>
      </w:r>
      <w:r w:rsidRPr="00F47D5E">
        <w:rPr>
          <w:rFonts w:asciiTheme="minorHAnsi" w:hAnsiTheme="minorHAnsi" w:cs="Arial"/>
          <w:sz w:val="22"/>
          <w:szCs w:val="22"/>
        </w:rPr>
        <w:t>and will aim to give reasonable notice except in cases where the cause of cancellation is beyond our reasonable control</w:t>
      </w:r>
      <w:r w:rsidRPr="00F47D5E" w:rsidDel="0073260C">
        <w:rPr>
          <w:rFonts w:asciiTheme="minorHAnsi" w:hAnsiTheme="minorHAnsi" w:cs="Arial"/>
          <w:sz w:val="22"/>
          <w:szCs w:val="22"/>
        </w:rPr>
        <w:t xml:space="preserve"> </w:t>
      </w:r>
      <w:r w:rsidRPr="00F47D5E">
        <w:rPr>
          <w:rFonts w:asciiTheme="minorHAnsi" w:hAnsiTheme="minorHAnsi" w:cs="Arial"/>
          <w:sz w:val="22"/>
          <w:szCs w:val="22"/>
        </w:rPr>
        <w:t>or if a customer is in arrears from a previous booking.</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We reserve the right to alter or amend prices or other details shown on the website or other literature. Customers will be invoiced for the rates applicable at the time their booking is confirmed and it is the customer’s responsibility to check the rates applied.</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Our fire evacuation plan, health and safety, food hygiene and child and vulnerable adult protection policies are posted on the notice board at the entrance to the building and on our website.  It is a condition of booking that hirers familiarise themselves with this information.</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The customer is responsible for their own equipment brought onto the premises, and for any damage caused to our property or fixtures by persons or equipment brought onto the premises by the customer.</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We will not accept liability for:</w:t>
      </w:r>
    </w:p>
    <w:p w:rsidR="006E50EC" w:rsidRPr="00F47D5E" w:rsidRDefault="006E50EC" w:rsidP="006E50EC">
      <w:pPr>
        <w:pStyle w:val="ListParagraph"/>
        <w:rPr>
          <w:rFonts w:asciiTheme="minorHAnsi" w:hAnsiTheme="minorHAnsi" w:cs="Arial"/>
          <w:sz w:val="22"/>
          <w:szCs w:val="22"/>
        </w:rPr>
      </w:pPr>
    </w:p>
    <w:p w:rsidR="006E50EC" w:rsidRPr="00F47D5E" w:rsidRDefault="006E50EC" w:rsidP="006E50EC">
      <w:pPr>
        <w:pStyle w:val="ListParagraph"/>
        <w:numPr>
          <w:ilvl w:val="0"/>
          <w:numId w:val="33"/>
        </w:numPr>
        <w:spacing w:line="240" w:lineRule="auto"/>
        <w:ind w:right="0"/>
        <w:rPr>
          <w:rFonts w:asciiTheme="minorHAnsi" w:hAnsiTheme="minorHAnsi" w:cs="Arial"/>
          <w:sz w:val="22"/>
          <w:szCs w:val="22"/>
        </w:rPr>
      </w:pPr>
      <w:r w:rsidRPr="00F47D5E">
        <w:rPr>
          <w:rFonts w:asciiTheme="minorHAnsi" w:hAnsiTheme="minorHAnsi" w:cs="Arial"/>
          <w:sz w:val="22"/>
          <w:szCs w:val="22"/>
        </w:rPr>
        <w:t xml:space="preserve">the death of or injury to the customer, its employees or delegates; or </w:t>
      </w:r>
    </w:p>
    <w:p w:rsidR="006E50EC" w:rsidRPr="00F47D5E" w:rsidRDefault="006E50EC" w:rsidP="006E50EC">
      <w:pPr>
        <w:pStyle w:val="ListParagraph"/>
        <w:numPr>
          <w:ilvl w:val="0"/>
          <w:numId w:val="33"/>
        </w:numPr>
        <w:spacing w:line="240" w:lineRule="auto"/>
        <w:ind w:right="0"/>
        <w:rPr>
          <w:rFonts w:asciiTheme="minorHAnsi" w:hAnsiTheme="minorHAnsi" w:cs="Arial"/>
          <w:sz w:val="22"/>
          <w:szCs w:val="22"/>
        </w:rPr>
      </w:pPr>
      <w:r w:rsidRPr="00F47D5E">
        <w:rPr>
          <w:rFonts w:asciiTheme="minorHAnsi" w:hAnsiTheme="minorHAnsi" w:cs="Arial"/>
          <w:sz w:val="22"/>
          <w:szCs w:val="22"/>
        </w:rPr>
        <w:t>loss or damage to any property belonging to the customer, its employees or its delegates;</w:t>
      </w:r>
    </w:p>
    <w:p w:rsidR="006E50EC" w:rsidRPr="00F47D5E" w:rsidRDefault="006E50EC" w:rsidP="006E50EC">
      <w:pPr>
        <w:pStyle w:val="ListParagraph"/>
        <w:numPr>
          <w:ilvl w:val="0"/>
          <w:numId w:val="33"/>
        </w:numPr>
        <w:spacing w:line="240" w:lineRule="auto"/>
        <w:ind w:right="0"/>
        <w:rPr>
          <w:rFonts w:asciiTheme="minorHAnsi" w:hAnsiTheme="minorHAnsi" w:cs="Arial"/>
          <w:sz w:val="22"/>
          <w:szCs w:val="22"/>
        </w:rPr>
      </w:pPr>
      <w:r w:rsidRPr="00F47D5E">
        <w:rPr>
          <w:rFonts w:asciiTheme="minorHAnsi" w:hAnsiTheme="minorHAnsi" w:cs="Arial"/>
          <w:sz w:val="22"/>
          <w:szCs w:val="22"/>
        </w:rPr>
        <w:t>any losses, claims, demands, actions, proceedings, damages, costs or expenses or other liability incurred by the customer or its employees or delegates in the exercise of the rights granted by the booking.</w:t>
      </w:r>
    </w:p>
    <w:p w:rsidR="006E50EC" w:rsidRPr="00F47D5E" w:rsidRDefault="006E50EC" w:rsidP="006E50EC">
      <w:pPr>
        <w:pStyle w:val="ListParagraph"/>
        <w:spacing w:line="240" w:lineRule="auto"/>
        <w:ind w:left="1080" w:right="0"/>
        <w:rPr>
          <w:rFonts w:asciiTheme="minorHAnsi" w:hAnsiTheme="minorHAnsi" w:cs="Arial"/>
          <w:sz w:val="22"/>
          <w:szCs w:val="22"/>
        </w:rPr>
      </w:pPr>
    </w:p>
    <w:p w:rsidR="006E50EC" w:rsidRPr="00F47D5E" w:rsidRDefault="006E50EC" w:rsidP="006E50EC">
      <w:pPr>
        <w:spacing w:line="240" w:lineRule="auto"/>
        <w:ind w:right="0"/>
        <w:rPr>
          <w:rFonts w:asciiTheme="minorHAnsi" w:hAnsiTheme="minorHAnsi" w:cs="Arial"/>
          <w:sz w:val="22"/>
          <w:szCs w:val="22"/>
        </w:rPr>
      </w:pPr>
      <w:r w:rsidRPr="00F47D5E">
        <w:rPr>
          <w:rFonts w:asciiTheme="minorHAnsi" w:hAnsiTheme="minorHAnsi" w:cs="Arial"/>
          <w:sz w:val="22"/>
          <w:szCs w:val="22"/>
        </w:rPr>
        <w:t>Nothing in these terms and conditions shall limit or exclude our liability for:</w:t>
      </w:r>
    </w:p>
    <w:p w:rsidR="006E50EC" w:rsidRPr="00F47D5E" w:rsidRDefault="006E50EC" w:rsidP="006E50EC">
      <w:pPr>
        <w:pStyle w:val="ListParagraph"/>
        <w:numPr>
          <w:ilvl w:val="0"/>
          <w:numId w:val="33"/>
        </w:numPr>
        <w:spacing w:line="240" w:lineRule="auto"/>
        <w:ind w:right="0"/>
        <w:rPr>
          <w:rFonts w:asciiTheme="minorHAnsi" w:hAnsiTheme="minorHAnsi" w:cs="Arial"/>
          <w:sz w:val="22"/>
          <w:szCs w:val="22"/>
        </w:rPr>
      </w:pPr>
      <w:r w:rsidRPr="00F47D5E">
        <w:rPr>
          <w:rFonts w:asciiTheme="minorHAnsi" w:hAnsiTheme="minorHAnsi" w:cs="Arial"/>
          <w:sz w:val="22"/>
          <w:szCs w:val="22"/>
        </w:rPr>
        <w:t>death or personal injury or damage to property caused by negligence on the part of us or our employees or agents; or</w:t>
      </w:r>
    </w:p>
    <w:p w:rsidR="006E50EC" w:rsidRPr="00F47D5E" w:rsidRDefault="006E50EC" w:rsidP="006E50EC">
      <w:pPr>
        <w:pStyle w:val="ListParagraph"/>
        <w:numPr>
          <w:ilvl w:val="0"/>
          <w:numId w:val="33"/>
        </w:numPr>
        <w:ind w:right="-8"/>
        <w:rPr>
          <w:rFonts w:asciiTheme="minorHAnsi" w:hAnsiTheme="minorHAnsi" w:cs="Arial"/>
          <w:sz w:val="22"/>
          <w:szCs w:val="22"/>
        </w:rPr>
      </w:pPr>
      <w:bookmarkStart w:id="11" w:name="a945795"/>
      <w:bookmarkEnd w:id="11"/>
      <w:r w:rsidRPr="00F47D5E">
        <w:rPr>
          <w:rFonts w:asciiTheme="minorHAnsi" w:hAnsiTheme="minorHAnsi" w:cs="Arial"/>
          <w:sz w:val="22"/>
          <w:szCs w:val="22"/>
        </w:rPr>
        <w:lastRenderedPageBreak/>
        <w:t xml:space="preserve">any matter in respect of which it would be unlawful for us to exclude or restrict liability. </w:t>
      </w:r>
    </w:p>
    <w:p w:rsidR="006E50EC" w:rsidRPr="00F47D5E" w:rsidRDefault="006E50EC" w:rsidP="006E50EC">
      <w:pPr>
        <w:pStyle w:val="ListParagraph"/>
        <w:spacing w:line="240" w:lineRule="auto"/>
        <w:ind w:left="1080" w:right="0"/>
        <w:rPr>
          <w:rFonts w:asciiTheme="minorHAnsi" w:hAnsiTheme="minorHAnsi" w:cs="Arial"/>
          <w:sz w:val="22"/>
          <w:szCs w:val="22"/>
        </w:rPr>
      </w:pPr>
    </w:p>
    <w:p w:rsidR="006E50EC" w:rsidRPr="00F47D5E" w:rsidRDefault="006E50EC" w:rsidP="006E50EC">
      <w:pPr>
        <w:pStyle w:val="ListParagraph"/>
        <w:numPr>
          <w:ilvl w:val="0"/>
          <w:numId w:val="31"/>
        </w:numPr>
        <w:ind w:left="426" w:hanging="426"/>
        <w:rPr>
          <w:rFonts w:asciiTheme="minorHAnsi" w:hAnsiTheme="minorHAnsi" w:cs="Arial"/>
          <w:sz w:val="22"/>
          <w:szCs w:val="22"/>
        </w:rPr>
      </w:pPr>
      <w:r w:rsidRPr="00F47D5E">
        <w:rPr>
          <w:rFonts w:asciiTheme="minorHAnsi" w:hAnsiTheme="minorHAnsi" w:cs="Arial"/>
          <w:sz w:val="22"/>
          <w:szCs w:val="22"/>
        </w:rPr>
        <w:t>The customer acknowledges that:</w:t>
      </w:r>
    </w:p>
    <w:p w:rsidR="006E50EC" w:rsidRPr="00F47D5E" w:rsidRDefault="006E50EC" w:rsidP="006E50EC">
      <w:pPr>
        <w:pStyle w:val="ListParagraph"/>
        <w:numPr>
          <w:ilvl w:val="0"/>
          <w:numId w:val="33"/>
        </w:numPr>
        <w:spacing w:line="240" w:lineRule="auto"/>
        <w:ind w:left="1077" w:right="-6" w:hanging="357"/>
        <w:rPr>
          <w:rFonts w:asciiTheme="minorHAnsi" w:hAnsiTheme="minorHAnsi" w:cs="Arial"/>
          <w:sz w:val="22"/>
          <w:szCs w:val="22"/>
        </w:rPr>
      </w:pPr>
      <w:r w:rsidRPr="00F47D5E">
        <w:rPr>
          <w:rFonts w:asciiTheme="minorHAnsi" w:hAnsiTheme="minorHAnsi" w:cs="Arial"/>
          <w:sz w:val="22"/>
          <w:szCs w:val="22"/>
        </w:rPr>
        <w:t>no relationship of landlord and tenant is created between us and the customer by this hiring agreement;</w:t>
      </w:r>
    </w:p>
    <w:p w:rsidR="006E50EC" w:rsidRPr="00F47D5E" w:rsidRDefault="006E50EC" w:rsidP="006E50EC">
      <w:pPr>
        <w:pStyle w:val="ListParagraph"/>
        <w:numPr>
          <w:ilvl w:val="0"/>
          <w:numId w:val="33"/>
        </w:numPr>
        <w:spacing w:line="240" w:lineRule="auto"/>
        <w:ind w:left="1077" w:right="-6" w:hanging="357"/>
        <w:rPr>
          <w:rFonts w:asciiTheme="minorHAnsi" w:hAnsiTheme="minorHAnsi" w:cs="Arial"/>
          <w:sz w:val="22"/>
          <w:szCs w:val="22"/>
        </w:rPr>
      </w:pPr>
      <w:r w:rsidRPr="00F47D5E">
        <w:rPr>
          <w:rFonts w:asciiTheme="minorHAnsi" w:hAnsiTheme="minorHAnsi" w:cs="Arial"/>
          <w:sz w:val="22"/>
          <w:szCs w:val="22"/>
        </w:rPr>
        <w:t>we retain control, possession and management of the Building and the customer has no right to exclude us from the Building;</w:t>
      </w:r>
    </w:p>
    <w:p w:rsidR="006E50EC" w:rsidRPr="00F47D5E" w:rsidRDefault="006E50EC" w:rsidP="006E50EC">
      <w:pPr>
        <w:pStyle w:val="ListParagraph"/>
        <w:numPr>
          <w:ilvl w:val="0"/>
          <w:numId w:val="33"/>
        </w:numPr>
        <w:spacing w:line="240" w:lineRule="auto"/>
        <w:ind w:left="1077" w:right="-6" w:hanging="357"/>
        <w:rPr>
          <w:rFonts w:asciiTheme="minorHAnsi" w:hAnsiTheme="minorHAnsi" w:cs="Arial"/>
          <w:sz w:val="22"/>
          <w:szCs w:val="22"/>
        </w:rPr>
      </w:pPr>
      <w:r w:rsidRPr="00F47D5E">
        <w:rPr>
          <w:rFonts w:asciiTheme="minorHAnsi" w:hAnsiTheme="minorHAnsi" w:cs="Arial"/>
          <w:sz w:val="22"/>
          <w:szCs w:val="22"/>
        </w:rPr>
        <w:t>the hiring agreement is personal to the customer and cannot be assigned.</w:t>
      </w:r>
    </w:p>
    <w:p w:rsidR="006E50EC" w:rsidRPr="00F47D5E" w:rsidRDefault="006E50EC" w:rsidP="006E50EC">
      <w:pPr>
        <w:pStyle w:val="ListParagraph"/>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The customer shall be liable and indemnify us against any claims, demands, actions, proceedings, damages and costs or other liability in any way arising from this agreement that are brought against us of whatever nature including, but not restricted to, claims in respect of death, injury, loss or damage where any such claim arises by the actions, omissions or neglects by the customer.</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The customer must have their own public liability insurance and provide a copy to us at least 10 working days before the hire commencement. If they do not, they must inform us and their booking may be refused.</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In the unlikely event that we have to cancel a booking, a full refund will be made (unless the cancellation was due to the customer being in arrears).</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Rooms will be set up according to the instructions received on the booking form. We cannot be responsible for any last minute changes of layout or equipment required.</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Any extra assistance additional to initial equipment set-up may incur an extra charge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Please note that we do not provide IT support. Customers may make an appointment in advance of their booking to ensure that they can operate our equipment.</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Our organisation provides catering services so customers may not bring in their own food and drink without prior arrangement. We reserve the right to make a charge for this. Nuts and other allergens may be present in the kitchen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Customers may bring their own food and drink onto the premises provided that we have given prior consent.  Hirers may use the kitchen facilities and must abide by the manuals and safety guidance on display in the kitchen. </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Alcohol is not permitted in the building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If you wish to serve or sell alcohol, you must obtain our agreement at the time of booking.  You will be required to complete and sign a separate form setting out your requirements and agreeing to abide by conditions on the sale and serving of alcohol.</w:t>
      </w:r>
    </w:p>
    <w:p w:rsidR="006E50EC" w:rsidRPr="00F47D5E" w:rsidRDefault="006E50EC" w:rsidP="006E50EC">
      <w:pPr>
        <w:spacing w:line="240" w:lineRule="auto"/>
        <w:ind w:left="360"/>
        <w:rPr>
          <w:rFonts w:asciiTheme="minorHAnsi" w:hAnsiTheme="minorHAnsi" w:cs="Arial"/>
          <w:sz w:val="22"/>
          <w:szCs w:val="22"/>
        </w:rPr>
      </w:pPr>
      <w:r w:rsidRPr="00F47D5E">
        <w:rPr>
          <w:rFonts w:asciiTheme="minorHAnsi" w:hAnsiTheme="minorHAnsi" w:cs="Arial"/>
          <w:sz w:val="22"/>
          <w:szCs w:val="22"/>
        </w:rPr>
        <w:t xml:space="preserve"> </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Gambling is not permitted in our building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Activities such as bingo, raffles and tombolas are permitted within the building. If your booking involves any other type of gambling, you must obtain our prior permission. We reserve the right to refuse permission. </w:t>
      </w:r>
    </w:p>
    <w:p w:rsidR="006E50EC" w:rsidRPr="00F47D5E" w:rsidRDefault="006E50EC" w:rsidP="006E50EC">
      <w:pPr>
        <w:spacing w:line="240" w:lineRule="auto"/>
        <w:ind w:left="360"/>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You must have our prior permission if your booking is for public performance, dancing or showing motion pictures. Please provide as much detail as possible on the booking form. You will be required to procure any necessary licences for your event (for example copyright licences to play </w:t>
      </w:r>
      <w:r w:rsidRPr="00F47D5E">
        <w:rPr>
          <w:rFonts w:asciiTheme="minorHAnsi" w:hAnsiTheme="minorHAnsi" w:cs="Arial"/>
          <w:sz w:val="22"/>
          <w:szCs w:val="22"/>
        </w:rPr>
        <w:lastRenderedPageBreak/>
        <w:t xml:space="preserve">music) and must provide us with copies at least 10 working days before the hire commencement date. </w:t>
      </w:r>
    </w:p>
    <w:p w:rsidR="006E50EC" w:rsidRPr="00F47D5E" w:rsidRDefault="006E50EC" w:rsidP="006E50EC">
      <w:pPr>
        <w:spacing w:line="240" w:lineRule="auto"/>
        <w:ind w:left="360"/>
        <w:rPr>
          <w:rFonts w:asciiTheme="minorHAnsi" w:hAnsiTheme="minorHAnsi" w:cs="Arial"/>
          <w:sz w:val="22"/>
          <w:szCs w:val="22"/>
          <w:highlight w:val="yellow"/>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We operate a non-smoking building and smoking regulations must be observed by the customer at all times. Details of the designated smoking points can be found in reception of the Building.</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The customer and its delegates are expected to behave in a responsible manner and with due regard to our regulations (including those relating to statutory fire and safety requirements) and any reasonable instructions given by employees or volunteers from our organisation.</w:t>
      </w:r>
    </w:p>
    <w:p w:rsidR="006E50EC" w:rsidRPr="00F47D5E" w:rsidRDefault="006E50EC" w:rsidP="006E50EC">
      <w:pPr>
        <w:pStyle w:val="ListParagraph"/>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We provide a First Aid box in the kitchen which is available to all users.  Please report any accident or injury to the [Bookings Secretary]. </w:t>
      </w:r>
      <w:r w:rsidRPr="00F47D5E">
        <w:rPr>
          <w:rFonts w:asciiTheme="minorHAnsi" w:hAnsiTheme="minorHAnsi" w:cs="Arial"/>
          <w:b/>
          <w:sz w:val="22"/>
          <w:szCs w:val="22"/>
        </w:rPr>
        <w:t>OR</w:t>
      </w: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We do not provide a First Aid Box so the hirer is required to make their own provision. Please report any accident or injury to the [Bookings Secretary]. </w:t>
      </w:r>
    </w:p>
    <w:p w:rsidR="006E50EC" w:rsidRPr="00F47D5E" w:rsidRDefault="006E50EC" w:rsidP="006E50EC">
      <w:pPr>
        <w:pStyle w:val="ListParagraph"/>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b/>
          <w:sz w:val="22"/>
          <w:szCs w:val="22"/>
        </w:rPr>
        <w:t>[If you have planning or licencing restrictions on late opening.]</w:t>
      </w:r>
      <w:r w:rsidRPr="00F47D5E">
        <w:rPr>
          <w:rFonts w:asciiTheme="minorHAnsi" w:hAnsiTheme="minorHAnsi" w:cs="Arial"/>
          <w:sz w:val="22"/>
          <w:szCs w:val="22"/>
        </w:rPr>
        <w:t xml:space="preserve"> Our confirmation will include the start and finish times for your room booking. For evening events, please note that the event must finish by 11.30 pm and the premises must be cleared by midnight. Please respect our neighbours and leave the premises quietly.</w:t>
      </w:r>
    </w:p>
    <w:p w:rsidR="006E50EC" w:rsidRPr="00F47D5E" w:rsidRDefault="006E50EC" w:rsidP="006E50EC">
      <w:pPr>
        <w:pStyle w:val="ListParagraph"/>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Hirers are expected to return furniture and equipment to their original position and to leave the space clean, tidy and clear of rubbish.</w:t>
      </w:r>
    </w:p>
    <w:p w:rsidR="006E50EC" w:rsidRPr="00F47D5E" w:rsidRDefault="006E50EC" w:rsidP="006E50EC">
      <w:pPr>
        <w:pStyle w:val="ListParagraph"/>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Hirers are not permitted to display any signs, advertisements, banners, posters or similar item outside the Building without our prior consent.</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No conduct may be carried out that may invalidate our insurance policies. A copy of our insurance policy can be found on the notice board in reception.</w:t>
      </w:r>
    </w:p>
    <w:p w:rsidR="006E50EC" w:rsidRPr="00F47D5E" w:rsidRDefault="006E50EC" w:rsidP="006E50EC">
      <w:pPr>
        <w:pStyle w:val="ListParagraph"/>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 xml:space="preserve">Hirers are required to be on the premises at all times during the hire period. We may not have staff or volunteers on the premises during the hire. Hirers are required to ensure that the premises are secure during their hire period and that they leave the premises safe and secure. Further details on this will be included in the confirmation letter and on our website. </w:t>
      </w:r>
    </w:p>
    <w:p w:rsidR="006E50EC" w:rsidRPr="00F47D5E" w:rsidRDefault="006E50EC" w:rsidP="006E50EC">
      <w:pPr>
        <w:pStyle w:val="ListParagraph"/>
        <w:spacing w:line="240" w:lineRule="auto"/>
        <w:rPr>
          <w:rFonts w:asciiTheme="minorHAnsi" w:hAnsiTheme="minorHAnsi" w:cs="Arial"/>
          <w:sz w:val="22"/>
          <w:szCs w:val="22"/>
        </w:rPr>
      </w:pPr>
    </w:p>
    <w:p w:rsidR="006E50EC" w:rsidRPr="00F47D5E" w:rsidRDefault="006E50EC" w:rsidP="006E50EC">
      <w:pPr>
        <w:numPr>
          <w:ilvl w:val="0"/>
          <w:numId w:val="31"/>
        </w:numPr>
        <w:spacing w:line="240" w:lineRule="auto"/>
        <w:ind w:left="360" w:right="0"/>
        <w:rPr>
          <w:rFonts w:asciiTheme="minorHAnsi" w:hAnsiTheme="minorHAnsi" w:cs="Arial"/>
          <w:sz w:val="22"/>
          <w:szCs w:val="22"/>
        </w:rPr>
      </w:pPr>
      <w:r w:rsidRPr="00F47D5E">
        <w:rPr>
          <w:rFonts w:asciiTheme="minorHAnsi" w:hAnsiTheme="minorHAnsi" w:cs="Arial"/>
          <w:sz w:val="22"/>
          <w:szCs w:val="22"/>
        </w:rPr>
        <w:t>Any breach of these terms and conditions may result in the termination of a booking.</w:t>
      </w:r>
    </w:p>
    <w:p w:rsidR="006E50EC" w:rsidRPr="00F47D5E" w:rsidRDefault="006E50EC" w:rsidP="006E50EC">
      <w:pPr>
        <w:spacing w:line="240" w:lineRule="auto"/>
        <w:rPr>
          <w:rFonts w:asciiTheme="minorHAnsi" w:hAnsiTheme="minorHAnsi" w:cs="Arial"/>
          <w:sz w:val="22"/>
          <w:szCs w:val="22"/>
        </w:rPr>
      </w:pPr>
    </w:p>
    <w:p w:rsidR="006E50EC" w:rsidRPr="00F47D5E" w:rsidRDefault="006E50EC" w:rsidP="006E50EC">
      <w:pPr>
        <w:pStyle w:val="ListParagraph"/>
        <w:numPr>
          <w:ilvl w:val="0"/>
          <w:numId w:val="31"/>
        </w:numPr>
        <w:spacing w:line="240" w:lineRule="auto"/>
        <w:ind w:left="360" w:right="0"/>
        <w:jc w:val="left"/>
        <w:rPr>
          <w:rFonts w:asciiTheme="minorHAnsi" w:hAnsiTheme="minorHAnsi"/>
          <w:sz w:val="22"/>
          <w:szCs w:val="22"/>
        </w:rPr>
      </w:pPr>
      <w:r w:rsidRPr="00F47D5E">
        <w:rPr>
          <w:rFonts w:asciiTheme="minorHAnsi" w:hAnsiTheme="minorHAnsi" w:cs="Arial"/>
          <w:sz w:val="22"/>
          <w:szCs w:val="22"/>
        </w:rPr>
        <w:t>Blue tac / white tac / sticky tape of any description is not to be used on the walls.</w:t>
      </w:r>
    </w:p>
    <w:p w:rsidR="00E93A1D" w:rsidRDefault="00E93A1D">
      <w:pPr>
        <w:spacing w:line="240" w:lineRule="auto"/>
        <w:ind w:right="0"/>
        <w:jc w:val="left"/>
        <w:rPr>
          <w:rFonts w:asciiTheme="minorHAnsi" w:hAnsiTheme="minorHAnsi"/>
          <w:sz w:val="22"/>
          <w:szCs w:val="22"/>
        </w:rPr>
      </w:pPr>
      <w:r>
        <w:rPr>
          <w:rFonts w:asciiTheme="minorHAnsi" w:hAnsiTheme="minorHAnsi"/>
          <w:sz w:val="22"/>
          <w:szCs w:val="22"/>
        </w:rPr>
        <w:br w:type="page"/>
      </w:r>
    </w:p>
    <w:p w:rsidR="006E50EC" w:rsidRDefault="00E93A1D" w:rsidP="00ED0B30">
      <w:pPr>
        <w:pStyle w:val="Title"/>
        <w:ind w:right="567"/>
        <w:jc w:val="left"/>
      </w:pPr>
      <w:bookmarkStart w:id="12" w:name="_Toc451165851"/>
      <w:r>
        <w:lastRenderedPageBreak/>
        <w:t xml:space="preserve">Appendix C) </w:t>
      </w:r>
      <w:r w:rsidR="00F47D5E">
        <w:t xml:space="preserve">Example of a </w:t>
      </w:r>
      <w:r w:rsidRPr="00A51971">
        <w:t>Booking form</w:t>
      </w:r>
      <w:bookmarkEnd w:id="12"/>
    </w:p>
    <w:p w:rsidR="001F1F2A" w:rsidRPr="00ED0B30" w:rsidRDefault="001F1F2A" w:rsidP="001F1F2A">
      <w:pPr>
        <w:spacing w:line="240" w:lineRule="auto"/>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54496" behindDoc="0" locked="0" layoutInCell="1" allowOverlap="1" wp14:anchorId="2E184DC9" wp14:editId="756CF467">
                <wp:simplePos x="0" y="0"/>
                <wp:positionH relativeFrom="column">
                  <wp:posOffset>4107815</wp:posOffset>
                </wp:positionH>
                <wp:positionV relativeFrom="paragraph">
                  <wp:posOffset>189230</wp:posOffset>
                </wp:positionV>
                <wp:extent cx="1800225" cy="304800"/>
                <wp:effectExtent l="57150" t="19050" r="85725" b="95250"/>
                <wp:wrapNone/>
                <wp:docPr id="7" name="Rectangle 7"/>
                <wp:cNvGraphicFramePr/>
                <a:graphic xmlns:a="http://schemas.openxmlformats.org/drawingml/2006/main">
                  <a:graphicData uri="http://schemas.microsoft.com/office/word/2010/wordprocessingShape">
                    <wps:wsp>
                      <wps:cNvSpPr/>
                      <wps:spPr>
                        <a:xfrm>
                          <a:off x="0" y="0"/>
                          <a:ext cx="18002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B43BE1" id="Rectangle 7" o:spid="_x0000_s1026" style="position:absolute;margin-left:323.45pt;margin-top:14.9pt;width:141.75pt;height:2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" filled="f" strokecolor="#831f6a [3044]">
                <v:shadow on="t" color="black" opacity="22937f" origin=",.5" offset="0,.63889mm"/>
              </v:rect>
            </w:pict>
          </mc:Fallback>
        </mc:AlternateContent>
      </w:r>
      <w:r w:rsidRPr="00ED0B30">
        <w:rPr>
          <w:rFonts w:cs="Arial"/>
          <w:noProof/>
          <w:sz w:val="22"/>
          <w:szCs w:val="22"/>
          <w:lang w:eastAsia="en-GB"/>
        </w:rPr>
        <mc:AlternateContent>
          <mc:Choice Requires="wps">
            <w:drawing>
              <wp:anchor distT="0" distB="0" distL="114300" distR="114300" simplePos="0" relativeHeight="251755520" behindDoc="0" locked="0" layoutInCell="1" allowOverlap="1" wp14:anchorId="0DD73830" wp14:editId="149353EB">
                <wp:simplePos x="0" y="0"/>
                <wp:positionH relativeFrom="column">
                  <wp:posOffset>1412240</wp:posOffset>
                </wp:positionH>
                <wp:positionV relativeFrom="paragraph">
                  <wp:posOffset>189230</wp:posOffset>
                </wp:positionV>
                <wp:extent cx="1857375" cy="304800"/>
                <wp:effectExtent l="57150" t="19050" r="85725" b="95250"/>
                <wp:wrapNone/>
                <wp:docPr id="9" name="Rectangle 9"/>
                <wp:cNvGraphicFramePr/>
                <a:graphic xmlns:a="http://schemas.openxmlformats.org/drawingml/2006/main">
                  <a:graphicData uri="http://schemas.microsoft.com/office/word/2010/wordprocessingShape">
                    <wps:wsp>
                      <wps:cNvSpPr/>
                      <wps:spPr>
                        <a:xfrm>
                          <a:off x="0" y="0"/>
                          <a:ext cx="185737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447B2A4" id="Rectangle 9" o:spid="_x0000_s1026" style="position:absolute;margin-left:111.2pt;margin-top:14.9pt;width:146.25pt;height:2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" filled="f" strokecolor="#831f6a [3044]">
                <v:shadow on="t" color="black" opacity="22937f" origin=",.5" offset="0,.63889mm"/>
              </v:rect>
            </w:pict>
          </mc:Fallback>
        </mc:AlternateContent>
      </w:r>
      <w:r>
        <w:rPr>
          <w:b/>
        </w:rPr>
        <w:t>Title</w:t>
      </w:r>
      <w:r>
        <w:rPr>
          <w:b/>
        </w:rPr>
        <w:tab/>
      </w:r>
      <w:r>
        <w:rPr>
          <w:b/>
        </w:rPr>
        <w:tab/>
      </w:r>
      <w:r>
        <w:rPr>
          <w:b/>
        </w:rPr>
        <w:tab/>
      </w:r>
      <w:r w:rsidRPr="001F1F2A">
        <w:rPr>
          <w:rFonts w:cs="Arial"/>
          <w:b/>
          <w:sz w:val="22"/>
          <w:szCs w:val="22"/>
        </w:rPr>
        <w:t>First Name</w:t>
      </w:r>
      <w:r>
        <w:rPr>
          <w:rFonts w:cs="Arial"/>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1F1F2A">
        <w:rPr>
          <w:rFonts w:cs="Arial"/>
          <w:b/>
          <w:sz w:val="22"/>
          <w:szCs w:val="22"/>
        </w:rPr>
        <w:t>Surname</w:t>
      </w:r>
      <w:r>
        <w:rPr>
          <w:rFonts w:cs="Arial"/>
          <w:b/>
          <w:sz w:val="22"/>
          <w:szCs w:val="22"/>
        </w:rPr>
        <w:t>*</w:t>
      </w:r>
    </w:p>
    <w:sdt>
      <w:sdtPr>
        <w:rPr>
          <w:rFonts w:cs="Arial"/>
          <w:sz w:val="22"/>
          <w:szCs w:val="22"/>
        </w:rPr>
        <w:alias w:val="Title"/>
        <w:tag w:val="Title"/>
        <w:id w:val="689648316"/>
        <w:placeholder>
          <w:docPart w:val="987560DEA868428C901066ECB0580404"/>
        </w:placeholder>
        <w:showingPlcHdr/>
        <w:dropDownList>
          <w:listItem w:value="Choose an item."/>
          <w:listItem w:displayText="Mr" w:value="Mr"/>
          <w:listItem w:displayText="Mrs" w:value="Mrs"/>
          <w:listItem w:displayText="Miss" w:value="Miss"/>
          <w:listItem w:displayText="Other" w:value="Other"/>
        </w:dropDownList>
      </w:sdtPr>
      <w:sdtEndPr/>
      <w:sdtContent>
        <w:p w:rsidR="001F1F2A" w:rsidRPr="00ED0B30" w:rsidRDefault="001F1F2A" w:rsidP="001F1F2A">
          <w:pPr>
            <w:spacing w:line="240" w:lineRule="auto"/>
            <w:rPr>
              <w:rFonts w:cs="Arial"/>
              <w:sz w:val="22"/>
              <w:szCs w:val="22"/>
            </w:rPr>
          </w:pPr>
          <w:r w:rsidRPr="00173BCB">
            <w:rPr>
              <w:rStyle w:val="PlaceholderText"/>
            </w:rPr>
            <w:t>Choose an item.</w:t>
          </w:r>
        </w:p>
      </w:sdtContent>
    </w:sdt>
    <w:p w:rsidR="00B62947" w:rsidRPr="00ED0B30" w:rsidRDefault="001F1F2A" w:rsidP="001F1F2A">
      <w:pPr>
        <w:rPr>
          <w:rFonts w:cs="Arial"/>
          <w:sz w:val="22"/>
          <w:szCs w:val="22"/>
        </w:rPr>
      </w:pPr>
      <w:r w:rsidRPr="00ED0B30">
        <w:rPr>
          <w:rFonts w:cs="Arial"/>
          <w:noProof/>
          <w:sz w:val="22"/>
          <w:szCs w:val="22"/>
          <w:lang w:eastAsia="en-GB"/>
        </w:rPr>
        <w:t xml:space="preserve"> </w:t>
      </w:r>
      <w:r w:rsidR="00B62947" w:rsidRPr="00ED0B30">
        <w:rPr>
          <w:rFonts w:cs="Arial"/>
          <w:sz w:val="22"/>
          <w:szCs w:val="22"/>
        </w:rPr>
        <w:tab/>
      </w:r>
      <w:r w:rsidR="00B62947" w:rsidRPr="00ED0B30">
        <w:rPr>
          <w:rFonts w:cs="Arial"/>
          <w:sz w:val="22"/>
          <w:szCs w:val="22"/>
        </w:rPr>
        <w:tab/>
      </w:r>
      <w:r w:rsidR="00B62947" w:rsidRPr="00ED0B30">
        <w:rPr>
          <w:rFonts w:cs="Arial"/>
          <w:sz w:val="22"/>
          <w:szCs w:val="22"/>
        </w:rPr>
        <w:tab/>
      </w:r>
      <w:r w:rsidR="00B62947" w:rsidRPr="00ED0B30">
        <w:rPr>
          <w:rFonts w:cs="Arial"/>
          <w:sz w:val="22"/>
          <w:szCs w:val="22"/>
        </w:rPr>
        <w:tab/>
      </w:r>
      <w:r w:rsidR="00ED0B30">
        <w:rPr>
          <w:rFonts w:cs="Arial"/>
          <w:sz w:val="22"/>
          <w:szCs w:val="22"/>
        </w:rPr>
        <w:tab/>
      </w:r>
    </w:p>
    <w:p w:rsidR="007143AF" w:rsidRPr="00ED0B30" w:rsidRDefault="007143AF" w:rsidP="001F1F2A">
      <w:pPr>
        <w:spacing w:line="240" w:lineRule="auto"/>
        <w:rPr>
          <w:rFonts w:cs="Arial"/>
          <w:b/>
          <w:sz w:val="22"/>
          <w:szCs w:val="22"/>
        </w:rPr>
      </w:pPr>
      <w:r w:rsidRPr="00ED0B30">
        <w:rPr>
          <w:rFonts w:cs="Arial"/>
          <w:b/>
          <w:sz w:val="22"/>
          <w:szCs w:val="22"/>
        </w:rPr>
        <w:t>Address</w:t>
      </w:r>
    </w:p>
    <w:p w:rsidR="00B62947" w:rsidRDefault="00B62947" w:rsidP="00ED0B30">
      <w:pPr>
        <w:spacing w:line="240" w:lineRule="auto"/>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57568" behindDoc="0" locked="0" layoutInCell="1" allowOverlap="1" wp14:anchorId="3FD146D8" wp14:editId="5A97A781">
                <wp:simplePos x="0" y="0"/>
                <wp:positionH relativeFrom="column">
                  <wp:posOffset>2540</wp:posOffset>
                </wp:positionH>
                <wp:positionV relativeFrom="paragraph">
                  <wp:posOffset>16510</wp:posOffset>
                </wp:positionV>
                <wp:extent cx="5476875" cy="257175"/>
                <wp:effectExtent l="57150" t="19050" r="85725" b="104775"/>
                <wp:wrapNone/>
                <wp:docPr id="11" name="Rectangle 11"/>
                <wp:cNvGraphicFramePr/>
                <a:graphic xmlns:a="http://schemas.openxmlformats.org/drawingml/2006/main">
                  <a:graphicData uri="http://schemas.microsoft.com/office/word/2010/wordprocessingShape">
                    <wps:wsp>
                      <wps:cNvSpPr/>
                      <wps:spPr>
                        <a:xfrm>
                          <a:off x="0" y="0"/>
                          <a:ext cx="5476875" cy="25717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38AFD" id="Rectangle 11" o:spid="_x0000_s1026" style="position:absolute;margin-left:.2pt;margin-top:1.3pt;width:431.2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" filled="f" strokecolor="#831f6a [3044]">
                <v:shadow on="t" color="black" opacity="22937f" origin=",.5" offset="0,.63889mm"/>
              </v:rect>
            </w:pict>
          </mc:Fallback>
        </mc:AlternateContent>
      </w:r>
    </w:p>
    <w:p w:rsidR="00ED0B30" w:rsidRPr="00ED0B30" w:rsidRDefault="00ED0B30" w:rsidP="00ED0B30">
      <w:pPr>
        <w:spacing w:line="240" w:lineRule="auto"/>
        <w:rPr>
          <w:rFonts w:cs="Arial"/>
          <w:sz w:val="22"/>
          <w:szCs w:val="22"/>
        </w:rPr>
      </w:pPr>
    </w:p>
    <w:p w:rsidR="00ED0B30" w:rsidRDefault="00ED0B30" w:rsidP="00ED0B30">
      <w:pPr>
        <w:spacing w:line="240" w:lineRule="auto"/>
        <w:rPr>
          <w:rFonts w:cs="Arial"/>
          <w:b/>
          <w:sz w:val="22"/>
          <w:szCs w:val="22"/>
        </w:rPr>
      </w:pPr>
    </w:p>
    <w:p w:rsidR="00ED0B30" w:rsidRPr="00ED0B30" w:rsidRDefault="007143AF" w:rsidP="00ED0B30">
      <w:pPr>
        <w:spacing w:line="240" w:lineRule="auto"/>
        <w:rPr>
          <w:rFonts w:cs="Arial"/>
          <w:b/>
          <w:sz w:val="22"/>
          <w:szCs w:val="22"/>
        </w:rPr>
      </w:pPr>
      <w:r w:rsidRPr="00ED0B30">
        <w:rPr>
          <w:rFonts w:cs="Arial"/>
          <w:b/>
          <w:sz w:val="22"/>
          <w:szCs w:val="22"/>
        </w:rPr>
        <w:t>Phone</w:t>
      </w:r>
      <w:r w:rsidR="00B62947" w:rsidRPr="00ED0B30">
        <w:rPr>
          <w:rFonts w:cs="Arial"/>
          <w:b/>
          <w:sz w:val="22"/>
          <w:szCs w:val="22"/>
        </w:rPr>
        <w:t>*</w:t>
      </w:r>
      <w:r w:rsidRPr="00ED0B30">
        <w:rPr>
          <w:rFonts w:cs="Arial"/>
          <w:b/>
          <w:sz w:val="22"/>
          <w:szCs w:val="22"/>
        </w:rPr>
        <w:t xml:space="preserve"> </w:t>
      </w:r>
      <w:r w:rsidR="00ED0B30" w:rsidRPr="00ED0B30">
        <w:rPr>
          <w:rFonts w:cs="Arial"/>
          <w:b/>
          <w:sz w:val="22"/>
          <w:szCs w:val="22"/>
        </w:rPr>
        <w:tab/>
      </w:r>
      <w:r w:rsidR="00ED0B30" w:rsidRPr="00ED0B30">
        <w:rPr>
          <w:rFonts w:cs="Arial"/>
          <w:b/>
          <w:sz w:val="22"/>
          <w:szCs w:val="22"/>
        </w:rPr>
        <w:tab/>
      </w:r>
      <w:r w:rsidR="00ED0B30" w:rsidRPr="00ED0B30">
        <w:rPr>
          <w:rFonts w:cs="Arial"/>
          <w:b/>
          <w:sz w:val="22"/>
          <w:szCs w:val="22"/>
        </w:rPr>
        <w:tab/>
      </w:r>
      <w:r w:rsidR="00ED0B30" w:rsidRPr="00ED0B30">
        <w:rPr>
          <w:rFonts w:cs="Arial"/>
          <w:b/>
          <w:sz w:val="22"/>
          <w:szCs w:val="22"/>
        </w:rPr>
        <w:tab/>
        <w:t>Email*</w:t>
      </w:r>
    </w:p>
    <w:p w:rsidR="00B62947" w:rsidRPr="00ED0B30" w:rsidRDefault="00ED0B30" w:rsidP="00ED0B30">
      <w:pPr>
        <w:spacing w:line="240" w:lineRule="auto"/>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61664" behindDoc="0" locked="0" layoutInCell="1" allowOverlap="1" wp14:anchorId="60DC4B0C" wp14:editId="7E380052">
                <wp:simplePos x="0" y="0"/>
                <wp:positionH relativeFrom="column">
                  <wp:posOffset>2305050</wp:posOffset>
                </wp:positionH>
                <wp:positionV relativeFrom="paragraph">
                  <wp:posOffset>19685</wp:posOffset>
                </wp:positionV>
                <wp:extent cx="1800225" cy="304800"/>
                <wp:effectExtent l="57150" t="19050" r="85725" b="95250"/>
                <wp:wrapNone/>
                <wp:docPr id="14" name="Rectangle 14"/>
                <wp:cNvGraphicFramePr/>
                <a:graphic xmlns:a="http://schemas.openxmlformats.org/drawingml/2006/main">
                  <a:graphicData uri="http://schemas.microsoft.com/office/word/2010/wordprocessingShape">
                    <wps:wsp>
                      <wps:cNvSpPr/>
                      <wps:spPr>
                        <a:xfrm>
                          <a:off x="0" y="0"/>
                          <a:ext cx="18002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1CBCC0" id="Rectangle 14" o:spid="_x0000_s1026" style="position:absolute;margin-left:181.5pt;margin-top:1.55pt;width:141.75pt;height:2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" filled="f" strokecolor="#831f6a [3044]">
                <v:shadow on="t" color="black" opacity="22937f" origin=",.5" offset="0,.63889mm"/>
              </v:rect>
            </w:pict>
          </mc:Fallback>
        </mc:AlternateContent>
      </w:r>
      <w:r w:rsidR="00B62947" w:rsidRPr="00ED0B30">
        <w:rPr>
          <w:rFonts w:cs="Arial"/>
          <w:noProof/>
          <w:sz w:val="22"/>
          <w:szCs w:val="22"/>
          <w:lang w:eastAsia="en-GB"/>
        </w:rPr>
        <mc:AlternateContent>
          <mc:Choice Requires="wps">
            <w:drawing>
              <wp:anchor distT="0" distB="0" distL="114300" distR="114300" simplePos="0" relativeHeight="251759616" behindDoc="0" locked="0" layoutInCell="1" allowOverlap="1" wp14:anchorId="1DD49DFE" wp14:editId="00BDE2EF">
                <wp:simplePos x="0" y="0"/>
                <wp:positionH relativeFrom="column">
                  <wp:posOffset>0</wp:posOffset>
                </wp:positionH>
                <wp:positionV relativeFrom="paragraph">
                  <wp:posOffset>18415</wp:posOffset>
                </wp:positionV>
                <wp:extent cx="1800225" cy="304800"/>
                <wp:effectExtent l="57150" t="19050" r="85725" b="95250"/>
                <wp:wrapNone/>
                <wp:docPr id="13" name="Rectangle 13"/>
                <wp:cNvGraphicFramePr/>
                <a:graphic xmlns:a="http://schemas.openxmlformats.org/drawingml/2006/main">
                  <a:graphicData uri="http://schemas.microsoft.com/office/word/2010/wordprocessingShape">
                    <wps:wsp>
                      <wps:cNvSpPr/>
                      <wps:spPr>
                        <a:xfrm>
                          <a:off x="0" y="0"/>
                          <a:ext cx="18002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50DDD2" id="Rectangle 13" o:spid="_x0000_s1026" style="position:absolute;margin-left:0;margin-top:1.45pt;width:141.7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" filled="f" strokecolor="#831f6a [3044]">
                <v:shadow on="t" color="black" opacity="22937f" origin=",.5" offset="0,.63889mm"/>
              </v:rect>
            </w:pict>
          </mc:Fallback>
        </mc:AlternateContent>
      </w:r>
    </w:p>
    <w:p w:rsidR="007143AF" w:rsidRPr="00ED0B30" w:rsidRDefault="007143AF" w:rsidP="00ED0B30">
      <w:pPr>
        <w:spacing w:line="240" w:lineRule="auto"/>
        <w:rPr>
          <w:rFonts w:cs="Arial"/>
          <w:sz w:val="22"/>
          <w:szCs w:val="22"/>
        </w:rPr>
      </w:pPr>
    </w:p>
    <w:p w:rsidR="00B62947" w:rsidRPr="00ED0B30" w:rsidRDefault="00B62947" w:rsidP="00ED0B30">
      <w:pPr>
        <w:spacing w:line="240" w:lineRule="auto"/>
        <w:rPr>
          <w:rFonts w:cs="Arial"/>
          <w:sz w:val="22"/>
          <w:szCs w:val="22"/>
        </w:rPr>
      </w:pPr>
    </w:p>
    <w:p w:rsidR="007143AF" w:rsidRPr="00ED0B30" w:rsidRDefault="00B62947" w:rsidP="00ED0B30">
      <w:pPr>
        <w:spacing w:line="240" w:lineRule="auto"/>
        <w:rPr>
          <w:rFonts w:cs="Arial"/>
          <w:sz w:val="22"/>
          <w:szCs w:val="22"/>
        </w:rPr>
      </w:pPr>
      <w:r w:rsidRPr="00ED0B30">
        <w:rPr>
          <w:rFonts w:cs="Arial"/>
          <w:b/>
          <w:sz w:val="22"/>
          <w:szCs w:val="22"/>
        </w:rPr>
        <w:t>Type of organisation</w:t>
      </w:r>
    </w:p>
    <w:sdt>
      <w:sdtPr>
        <w:rPr>
          <w:rStyle w:val="Style3"/>
          <w:szCs w:val="22"/>
        </w:rPr>
        <w:alias w:val="Type of organisation"/>
        <w:tag w:val="Type of organisation"/>
        <w:id w:val="21290628"/>
        <w:placeholder>
          <w:docPart w:val="DefaultPlaceholder_1081868575"/>
        </w:placeholder>
        <w:showingPlcHdr/>
        <w:dropDownList>
          <w:listItem w:value="Choose an item."/>
          <w:listItem w:displayText="Community organisation" w:value="Community organisation"/>
          <w:listItem w:displayText="Private" w:value="Private"/>
          <w:listItem w:displayText="Voluntary" w:value="Voluntary"/>
          <w:listItem w:displayText="Other" w:value="Other"/>
        </w:dropDownList>
      </w:sdtPr>
      <w:sdtEndPr>
        <w:rPr>
          <w:rStyle w:val="DefaultParagraphFont"/>
          <w:rFonts w:ascii="Trebuchet MS" w:hAnsi="Trebuchet MS" w:cs="Arial"/>
          <w:sz w:val="24"/>
        </w:rPr>
      </w:sdtEndPr>
      <w:sdtContent>
        <w:p w:rsidR="00EC54D5" w:rsidRPr="00ED0B30" w:rsidRDefault="004B2CE4" w:rsidP="00ED0B30">
          <w:pPr>
            <w:spacing w:line="240" w:lineRule="auto"/>
            <w:rPr>
              <w:rFonts w:cs="Arial"/>
              <w:sz w:val="22"/>
              <w:szCs w:val="22"/>
            </w:rPr>
          </w:pPr>
          <w:r w:rsidRPr="00ED0B30">
            <w:rPr>
              <w:rStyle w:val="PlaceholderText"/>
              <w:sz w:val="22"/>
              <w:szCs w:val="22"/>
            </w:rPr>
            <w:t>Choose an item.</w:t>
          </w:r>
        </w:p>
      </w:sdtContent>
    </w:sdt>
    <w:p w:rsidR="00E93A1D" w:rsidRPr="00ED0B30" w:rsidRDefault="00E93A1D" w:rsidP="00ED0B30">
      <w:pPr>
        <w:spacing w:line="240" w:lineRule="auto"/>
        <w:ind w:right="0"/>
        <w:jc w:val="left"/>
        <w:rPr>
          <w:rFonts w:cs="Arial"/>
          <w:sz w:val="22"/>
          <w:szCs w:val="22"/>
        </w:rPr>
      </w:pPr>
    </w:p>
    <w:p w:rsidR="006E50EC" w:rsidRPr="00ED0B30" w:rsidRDefault="00B62947" w:rsidP="00ED0B30">
      <w:pPr>
        <w:spacing w:line="240" w:lineRule="auto"/>
        <w:ind w:right="0"/>
        <w:jc w:val="left"/>
        <w:rPr>
          <w:rFonts w:cs="Arial"/>
          <w:sz w:val="22"/>
          <w:szCs w:val="22"/>
        </w:rPr>
      </w:pPr>
      <w:r w:rsidRPr="00ED0B30">
        <w:rPr>
          <w:rFonts w:cs="Arial"/>
          <w:b/>
          <w:sz w:val="22"/>
          <w:szCs w:val="22"/>
        </w:rPr>
        <w:t>Event details</w:t>
      </w:r>
      <w:r w:rsidRPr="00ED0B30">
        <w:rPr>
          <w:rFonts w:cs="Arial"/>
          <w:sz w:val="22"/>
          <w:szCs w:val="22"/>
        </w:rPr>
        <w:t xml:space="preserve"> including</w:t>
      </w:r>
      <w:r w:rsidR="006E50EC" w:rsidRPr="00ED0B30">
        <w:rPr>
          <w:rFonts w:cs="Arial"/>
          <w:sz w:val="22"/>
          <w:szCs w:val="22"/>
        </w:rPr>
        <w:t xml:space="preserve"> date, times, type of event, number of attendees</w:t>
      </w:r>
    </w:p>
    <w:p w:rsidR="00B62947" w:rsidRPr="00ED0B30" w:rsidRDefault="001F1F2A"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53472" behindDoc="0" locked="0" layoutInCell="1" allowOverlap="1" wp14:anchorId="545F3205" wp14:editId="630ED3EA">
                <wp:simplePos x="0" y="0"/>
                <wp:positionH relativeFrom="column">
                  <wp:posOffset>2540</wp:posOffset>
                </wp:positionH>
                <wp:positionV relativeFrom="paragraph">
                  <wp:posOffset>41275</wp:posOffset>
                </wp:positionV>
                <wp:extent cx="5410200" cy="238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410200" cy="23812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712D57" id="Rectangle 4" o:spid="_x0000_s1026" style="position:absolute;margin-left:.2pt;margin-top:3.25pt;width:426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" filled="f" strokecolor="#831f6a [3044]">
                <v:shadow on="t" color="black" opacity="22937f" origin=",.5" offset="0,.63889mm"/>
              </v:rect>
            </w:pict>
          </mc:Fallback>
        </mc:AlternateContent>
      </w:r>
    </w:p>
    <w:p w:rsidR="00E93A1D" w:rsidRPr="001F1F2A" w:rsidRDefault="00E93A1D" w:rsidP="001F1F2A">
      <w:pPr>
        <w:spacing w:line="240" w:lineRule="auto"/>
        <w:ind w:right="0"/>
        <w:jc w:val="left"/>
        <w:rPr>
          <w:rFonts w:cs="Arial"/>
          <w:sz w:val="22"/>
          <w:szCs w:val="22"/>
        </w:rPr>
      </w:pPr>
    </w:p>
    <w:p w:rsidR="001F1F2A" w:rsidRDefault="001F1F2A" w:rsidP="00ED0B30">
      <w:pPr>
        <w:spacing w:line="240" w:lineRule="auto"/>
        <w:ind w:right="0"/>
        <w:jc w:val="left"/>
        <w:rPr>
          <w:rFonts w:cs="Arial"/>
          <w:b/>
          <w:sz w:val="22"/>
          <w:szCs w:val="22"/>
        </w:rPr>
      </w:pPr>
    </w:p>
    <w:p w:rsidR="006E50EC" w:rsidRPr="00ED0B30" w:rsidRDefault="00B62947" w:rsidP="00ED0B30">
      <w:pPr>
        <w:spacing w:line="240" w:lineRule="auto"/>
        <w:ind w:right="0"/>
        <w:jc w:val="left"/>
        <w:rPr>
          <w:rFonts w:cs="Arial"/>
          <w:b/>
          <w:sz w:val="22"/>
          <w:szCs w:val="22"/>
        </w:rPr>
      </w:pPr>
      <w:r w:rsidRPr="00ED0B30">
        <w:rPr>
          <w:rFonts w:cs="Arial"/>
          <w:b/>
          <w:sz w:val="22"/>
          <w:szCs w:val="22"/>
        </w:rPr>
        <w:t>Details of r</w:t>
      </w:r>
      <w:r w:rsidR="006E50EC" w:rsidRPr="00ED0B30">
        <w:rPr>
          <w:rFonts w:cs="Arial"/>
          <w:b/>
          <w:sz w:val="22"/>
          <w:szCs w:val="22"/>
        </w:rPr>
        <w:t>oom required and set up</w:t>
      </w:r>
    </w:p>
    <w:p w:rsidR="00B62947" w:rsidRPr="00ED0B30" w:rsidRDefault="00B62947"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63712" behindDoc="0" locked="0" layoutInCell="1" allowOverlap="1" wp14:anchorId="142E01A9" wp14:editId="440260E0">
                <wp:simplePos x="0" y="0"/>
                <wp:positionH relativeFrom="column">
                  <wp:posOffset>2540</wp:posOffset>
                </wp:positionH>
                <wp:positionV relativeFrom="paragraph">
                  <wp:posOffset>22226</wp:posOffset>
                </wp:positionV>
                <wp:extent cx="5381625" cy="304800"/>
                <wp:effectExtent l="57150" t="19050" r="85725" b="95250"/>
                <wp:wrapNone/>
                <wp:docPr id="15" name="Rectangle 15"/>
                <wp:cNvGraphicFramePr/>
                <a:graphic xmlns:a="http://schemas.openxmlformats.org/drawingml/2006/main">
                  <a:graphicData uri="http://schemas.microsoft.com/office/word/2010/wordprocessingShape">
                    <wps:wsp>
                      <wps:cNvSpPr/>
                      <wps:spPr>
                        <a:xfrm>
                          <a:off x="0" y="0"/>
                          <a:ext cx="53816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98DD9C" id="Rectangle 15" o:spid="_x0000_s1026" style="position:absolute;margin-left:.2pt;margin-top:1.75pt;width:423.7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" filled="f" strokecolor="#831f6a [3044]">
                <v:shadow on="t" color="black" opacity="22937f" origin=",.5" offset="0,.63889mm"/>
              </v:rect>
            </w:pict>
          </mc:Fallback>
        </mc:AlternateContent>
      </w:r>
    </w:p>
    <w:p w:rsidR="00E93A1D" w:rsidRPr="00ED0B30" w:rsidRDefault="00E93A1D" w:rsidP="00ED0B30">
      <w:pPr>
        <w:pStyle w:val="ListParagraph"/>
        <w:spacing w:line="240" w:lineRule="auto"/>
        <w:ind w:left="360" w:right="0"/>
        <w:jc w:val="left"/>
        <w:rPr>
          <w:rFonts w:cs="Arial"/>
          <w:sz w:val="22"/>
          <w:szCs w:val="22"/>
        </w:rPr>
      </w:pPr>
    </w:p>
    <w:p w:rsidR="00B62947" w:rsidRPr="00ED0B30" w:rsidRDefault="00B62947" w:rsidP="00ED0B30">
      <w:pPr>
        <w:spacing w:line="240" w:lineRule="auto"/>
        <w:ind w:right="0"/>
        <w:jc w:val="left"/>
        <w:rPr>
          <w:rFonts w:cs="Arial"/>
          <w:sz w:val="22"/>
          <w:szCs w:val="22"/>
        </w:rPr>
      </w:pPr>
    </w:p>
    <w:p w:rsidR="006E50EC" w:rsidRPr="00ED0B30" w:rsidRDefault="006E50EC" w:rsidP="00ED0B30">
      <w:pPr>
        <w:spacing w:line="240" w:lineRule="auto"/>
        <w:ind w:right="0"/>
        <w:jc w:val="left"/>
        <w:rPr>
          <w:rFonts w:cs="Arial"/>
          <w:sz w:val="22"/>
          <w:szCs w:val="22"/>
        </w:rPr>
      </w:pPr>
      <w:r w:rsidRPr="00ED0B30">
        <w:rPr>
          <w:rFonts w:cs="Arial"/>
          <w:b/>
          <w:sz w:val="22"/>
          <w:szCs w:val="22"/>
        </w:rPr>
        <w:t>Equipment required</w:t>
      </w:r>
      <w:r w:rsidR="00EC54D5" w:rsidRPr="00ED0B30">
        <w:rPr>
          <w:rFonts w:cs="Arial"/>
          <w:b/>
          <w:sz w:val="22"/>
          <w:szCs w:val="22"/>
        </w:rPr>
        <w:t xml:space="preserve"> </w:t>
      </w:r>
      <w:r w:rsidR="00EC54D5" w:rsidRPr="00ED0B30">
        <w:rPr>
          <w:rFonts w:cs="Arial"/>
          <w:sz w:val="22"/>
          <w:szCs w:val="22"/>
        </w:rPr>
        <w:t>(list your equipment available, below is a suggested list)</w:t>
      </w:r>
    </w:p>
    <w:sdt>
      <w:sdtPr>
        <w:rPr>
          <w:rFonts w:cs="Arial"/>
          <w:sz w:val="22"/>
          <w:szCs w:val="22"/>
        </w:rPr>
        <w:alias w:val="Equipment required"/>
        <w:tag w:val="Equipment required"/>
        <w:id w:val="-310946998"/>
        <w:placeholder>
          <w:docPart w:val="DefaultPlaceholder_1081868575"/>
        </w:placeholder>
        <w:showingPlcHdr/>
        <w:dropDownList>
          <w:listItem w:value="Choose an item."/>
          <w:listItem w:displayText="Internet connection" w:value="Internet connection"/>
          <w:listItem w:displayText="Laptop" w:value="Laptop"/>
          <w:listItem w:displayText="PA system" w:value="PA system"/>
          <w:listItem w:displayText="Photocopying" w:value="Photocopying"/>
          <w:listItem w:displayText="Projector" w:value="Projector"/>
        </w:dropDownList>
      </w:sdtPr>
      <w:sdtEndPr/>
      <w:sdtContent>
        <w:p w:rsidR="00EC54D5" w:rsidRPr="00ED0B30" w:rsidRDefault="004B2CE4" w:rsidP="00ED0B30">
          <w:pPr>
            <w:spacing w:line="240" w:lineRule="auto"/>
            <w:ind w:right="0"/>
            <w:jc w:val="left"/>
            <w:rPr>
              <w:rFonts w:cs="Arial"/>
              <w:sz w:val="22"/>
              <w:szCs w:val="22"/>
            </w:rPr>
          </w:pPr>
          <w:r w:rsidRPr="00ED0B30">
            <w:rPr>
              <w:rStyle w:val="PlaceholderText"/>
              <w:sz w:val="22"/>
              <w:szCs w:val="22"/>
            </w:rPr>
            <w:t>Choose an item.</w:t>
          </w:r>
        </w:p>
      </w:sdtContent>
    </w:sdt>
    <w:p w:rsidR="00E93A1D" w:rsidRPr="00ED0B30" w:rsidRDefault="00E93A1D" w:rsidP="00ED0B30">
      <w:pPr>
        <w:pStyle w:val="ListParagraph"/>
        <w:spacing w:line="240" w:lineRule="auto"/>
        <w:ind w:left="360" w:right="0"/>
        <w:jc w:val="left"/>
        <w:rPr>
          <w:rFonts w:cs="Arial"/>
          <w:sz w:val="22"/>
          <w:szCs w:val="22"/>
        </w:rPr>
      </w:pPr>
    </w:p>
    <w:p w:rsidR="006E50EC" w:rsidRPr="00ED0B30" w:rsidRDefault="006E50EC" w:rsidP="00ED0B30">
      <w:pPr>
        <w:spacing w:line="240" w:lineRule="auto"/>
        <w:ind w:right="0"/>
        <w:jc w:val="left"/>
        <w:rPr>
          <w:rFonts w:cs="Arial"/>
          <w:sz w:val="22"/>
          <w:szCs w:val="22"/>
        </w:rPr>
      </w:pPr>
      <w:r w:rsidRPr="00ED0B30">
        <w:rPr>
          <w:rFonts w:cs="Arial"/>
          <w:b/>
          <w:sz w:val="22"/>
          <w:szCs w:val="22"/>
        </w:rPr>
        <w:t>Catering requirements</w:t>
      </w:r>
      <w:r w:rsidRPr="00ED0B30">
        <w:rPr>
          <w:rFonts w:cs="Arial"/>
          <w:sz w:val="22"/>
          <w:szCs w:val="22"/>
        </w:rPr>
        <w:t xml:space="preserve"> including timings and dietary requirements</w:t>
      </w:r>
    </w:p>
    <w:p w:rsidR="00DC3F83" w:rsidRPr="00ED0B30" w:rsidRDefault="00DC3F83"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71904" behindDoc="0" locked="0" layoutInCell="1" allowOverlap="1" wp14:anchorId="0DA7B868" wp14:editId="765A3290">
                <wp:simplePos x="0" y="0"/>
                <wp:positionH relativeFrom="column">
                  <wp:posOffset>2540</wp:posOffset>
                </wp:positionH>
                <wp:positionV relativeFrom="paragraph">
                  <wp:posOffset>19686</wp:posOffset>
                </wp:positionV>
                <wp:extent cx="5381625" cy="285750"/>
                <wp:effectExtent l="57150" t="19050" r="85725" b="95250"/>
                <wp:wrapNone/>
                <wp:docPr id="40" name="Rectangle 40"/>
                <wp:cNvGraphicFramePr/>
                <a:graphic xmlns:a="http://schemas.openxmlformats.org/drawingml/2006/main">
                  <a:graphicData uri="http://schemas.microsoft.com/office/word/2010/wordprocessingShape">
                    <wps:wsp>
                      <wps:cNvSpPr/>
                      <wps:spPr>
                        <a:xfrm>
                          <a:off x="0" y="0"/>
                          <a:ext cx="5381625" cy="2857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3848D5" id="Rectangle 40" o:spid="_x0000_s1026" style="position:absolute;margin-left:.2pt;margin-top:1.55pt;width:423.7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" filled="f" strokecolor="#831f6a [3044]">
                <v:shadow on="t" color="black" opacity="22937f" origin=",.5" offset="0,.63889mm"/>
              </v:rect>
            </w:pict>
          </mc:Fallback>
        </mc:AlternateContent>
      </w:r>
    </w:p>
    <w:p w:rsidR="00E93A1D" w:rsidRPr="00ED0B30" w:rsidRDefault="00E93A1D" w:rsidP="00ED0B30">
      <w:pPr>
        <w:spacing w:line="240" w:lineRule="auto"/>
        <w:ind w:right="0"/>
        <w:jc w:val="left"/>
        <w:rPr>
          <w:rFonts w:cs="Arial"/>
          <w:sz w:val="22"/>
          <w:szCs w:val="22"/>
        </w:rPr>
      </w:pPr>
    </w:p>
    <w:p w:rsidR="00ED0B30" w:rsidRPr="00ED0B30" w:rsidRDefault="00ED0B30" w:rsidP="00ED0B30">
      <w:pPr>
        <w:spacing w:line="240" w:lineRule="auto"/>
        <w:ind w:right="0"/>
        <w:jc w:val="left"/>
        <w:rPr>
          <w:rFonts w:cs="Arial"/>
          <w:sz w:val="22"/>
          <w:szCs w:val="22"/>
        </w:rPr>
      </w:pPr>
    </w:p>
    <w:p w:rsidR="006E50EC" w:rsidRPr="00ED0B30" w:rsidRDefault="006E50EC" w:rsidP="00ED0B30">
      <w:pPr>
        <w:spacing w:line="240" w:lineRule="auto"/>
        <w:ind w:right="0"/>
        <w:jc w:val="left"/>
        <w:rPr>
          <w:rFonts w:cs="Arial"/>
          <w:sz w:val="22"/>
          <w:szCs w:val="22"/>
        </w:rPr>
      </w:pPr>
      <w:r w:rsidRPr="00ED0B30">
        <w:rPr>
          <w:rFonts w:cs="Arial"/>
          <w:b/>
          <w:sz w:val="22"/>
          <w:szCs w:val="22"/>
        </w:rPr>
        <w:t xml:space="preserve">Access requirements, </w:t>
      </w:r>
      <w:r w:rsidRPr="00ED0B30">
        <w:rPr>
          <w:rFonts w:cs="Arial"/>
          <w:sz w:val="22"/>
          <w:szCs w:val="22"/>
        </w:rPr>
        <w:t xml:space="preserve">hearing loop, </w:t>
      </w:r>
      <w:r w:rsidR="00ED0B30">
        <w:rPr>
          <w:rFonts w:cs="Arial"/>
          <w:sz w:val="22"/>
          <w:szCs w:val="22"/>
        </w:rPr>
        <w:t xml:space="preserve">wheelchair access </w:t>
      </w:r>
      <w:r w:rsidRPr="00ED0B30">
        <w:rPr>
          <w:rFonts w:cs="Arial"/>
          <w:sz w:val="22"/>
          <w:szCs w:val="22"/>
        </w:rPr>
        <w:t>etc.</w:t>
      </w:r>
    </w:p>
    <w:p w:rsidR="00B62947" w:rsidRPr="00ED0B30" w:rsidRDefault="004B2CE4"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67808" behindDoc="0" locked="0" layoutInCell="1" allowOverlap="1" wp14:anchorId="350F363A" wp14:editId="23A02BE9">
                <wp:simplePos x="0" y="0"/>
                <wp:positionH relativeFrom="column">
                  <wp:posOffset>0</wp:posOffset>
                </wp:positionH>
                <wp:positionV relativeFrom="paragraph">
                  <wp:posOffset>18415</wp:posOffset>
                </wp:positionV>
                <wp:extent cx="1800225" cy="304800"/>
                <wp:effectExtent l="57150" t="19050" r="85725" b="95250"/>
                <wp:wrapNone/>
                <wp:docPr id="28" name="Rectangle 28"/>
                <wp:cNvGraphicFramePr/>
                <a:graphic xmlns:a="http://schemas.openxmlformats.org/drawingml/2006/main">
                  <a:graphicData uri="http://schemas.microsoft.com/office/word/2010/wordprocessingShape">
                    <wps:wsp>
                      <wps:cNvSpPr/>
                      <wps:spPr>
                        <a:xfrm>
                          <a:off x="0" y="0"/>
                          <a:ext cx="18002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116B5D" id="Rectangle 28" o:spid="_x0000_s1026" style="position:absolute;margin-left:0;margin-top:1.45pt;width:141.75pt;height:2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" filled="f" strokecolor="#831f6a [3044]">
                <v:shadow on="t" color="black" opacity="22937f" origin=",.5" offset="0,.63889mm"/>
              </v:rect>
            </w:pict>
          </mc:Fallback>
        </mc:AlternateContent>
      </w:r>
    </w:p>
    <w:p w:rsidR="00E93A1D" w:rsidRPr="00ED0B30" w:rsidRDefault="00E93A1D" w:rsidP="00ED0B30">
      <w:pPr>
        <w:pStyle w:val="ListParagraph"/>
        <w:spacing w:line="240" w:lineRule="auto"/>
        <w:ind w:left="360" w:right="0"/>
        <w:jc w:val="left"/>
        <w:rPr>
          <w:rFonts w:cs="Arial"/>
          <w:sz w:val="22"/>
          <w:szCs w:val="22"/>
        </w:rPr>
      </w:pPr>
    </w:p>
    <w:p w:rsidR="004B2CE4" w:rsidRPr="00ED0B30" w:rsidRDefault="004B2CE4" w:rsidP="00ED0B30">
      <w:pPr>
        <w:spacing w:line="240" w:lineRule="auto"/>
        <w:ind w:right="0"/>
        <w:jc w:val="left"/>
        <w:rPr>
          <w:rFonts w:cs="Arial"/>
          <w:sz w:val="22"/>
          <w:szCs w:val="22"/>
        </w:rPr>
      </w:pPr>
    </w:p>
    <w:p w:rsidR="004B2CE4" w:rsidRPr="00ED0B30" w:rsidRDefault="005F4665" w:rsidP="00ED0B30">
      <w:pPr>
        <w:spacing w:line="240" w:lineRule="auto"/>
        <w:ind w:right="0"/>
        <w:jc w:val="left"/>
        <w:rPr>
          <w:rFonts w:cs="Arial"/>
          <w:sz w:val="22"/>
          <w:szCs w:val="22"/>
        </w:rPr>
      </w:pPr>
      <w:sdt>
        <w:sdtPr>
          <w:rPr>
            <w:rFonts w:cs="Arial"/>
            <w:sz w:val="22"/>
            <w:szCs w:val="22"/>
          </w:rPr>
          <w:id w:val="-537041588"/>
          <w14:checkbox>
            <w14:checked w14:val="0"/>
            <w14:checkedState w14:val="2612" w14:font="MS Gothic"/>
            <w14:uncheckedState w14:val="2610" w14:font="MS Gothic"/>
          </w14:checkbox>
        </w:sdtPr>
        <w:sdtEndPr/>
        <w:sdtContent>
          <w:r w:rsidR="004B2CE4" w:rsidRPr="00ED0B30">
            <w:rPr>
              <w:rFonts w:ascii="MS Gothic" w:eastAsia="MS Gothic" w:hAnsi="MS Gothic" w:cs="Arial" w:hint="eastAsia"/>
              <w:sz w:val="22"/>
              <w:szCs w:val="22"/>
            </w:rPr>
            <w:t>☐</w:t>
          </w:r>
        </w:sdtContent>
      </w:sdt>
      <w:r w:rsidR="004B2CE4" w:rsidRPr="00ED0B30">
        <w:rPr>
          <w:rFonts w:cs="Arial"/>
          <w:sz w:val="22"/>
          <w:szCs w:val="22"/>
        </w:rPr>
        <w:t xml:space="preserve">   Agreement to terms and conditions of booking</w:t>
      </w:r>
      <w:r w:rsidR="00ED0B30">
        <w:rPr>
          <w:rFonts w:cs="Arial"/>
          <w:sz w:val="22"/>
          <w:szCs w:val="22"/>
        </w:rPr>
        <w:t>*</w:t>
      </w:r>
    </w:p>
    <w:p w:rsidR="004B2CE4" w:rsidRPr="00ED0B30" w:rsidRDefault="004B2CE4"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69856" behindDoc="0" locked="0" layoutInCell="1" allowOverlap="1" wp14:anchorId="59964D67" wp14:editId="7624579C">
                <wp:simplePos x="0" y="0"/>
                <wp:positionH relativeFrom="column">
                  <wp:posOffset>752475</wp:posOffset>
                </wp:positionH>
                <wp:positionV relativeFrom="paragraph">
                  <wp:posOffset>153035</wp:posOffset>
                </wp:positionV>
                <wp:extent cx="1800225" cy="304800"/>
                <wp:effectExtent l="57150" t="19050" r="85725" b="95250"/>
                <wp:wrapNone/>
                <wp:docPr id="30" name="Rectangle 30"/>
                <wp:cNvGraphicFramePr/>
                <a:graphic xmlns:a="http://schemas.openxmlformats.org/drawingml/2006/main">
                  <a:graphicData uri="http://schemas.microsoft.com/office/word/2010/wordprocessingShape">
                    <wps:wsp>
                      <wps:cNvSpPr/>
                      <wps:spPr>
                        <a:xfrm>
                          <a:off x="0" y="0"/>
                          <a:ext cx="1800225" cy="3048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BFFF49" id="Rectangle 30" o:spid="_x0000_s1026" style="position:absolute;margin-left:59.25pt;margin-top:12.05pt;width:141.75pt;height:2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" filled="f" strokecolor="#831f6a [3044]">
                <v:shadow on="t" color="black" opacity="22937f" origin=",.5" offset="0,.63889mm"/>
              </v:rect>
            </w:pict>
          </mc:Fallback>
        </mc:AlternateContent>
      </w:r>
    </w:p>
    <w:p w:rsidR="004B2CE4" w:rsidRPr="00ED0B30" w:rsidRDefault="00ED0B30" w:rsidP="00ED0B30">
      <w:pPr>
        <w:spacing w:line="240" w:lineRule="auto"/>
        <w:ind w:right="0"/>
        <w:jc w:val="left"/>
        <w:rPr>
          <w:rFonts w:cs="Arial"/>
          <w:sz w:val="22"/>
          <w:szCs w:val="22"/>
        </w:rPr>
      </w:pPr>
      <w:r w:rsidRPr="00ED0B30">
        <w:rPr>
          <w:rFonts w:cs="Arial"/>
          <w:b/>
          <w:sz w:val="22"/>
          <w:szCs w:val="22"/>
        </w:rPr>
        <w:t xml:space="preserve">Signature </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004B2CE4" w:rsidRPr="00ED0B30">
        <w:rPr>
          <w:rFonts w:cs="Arial"/>
          <w:b/>
          <w:sz w:val="22"/>
          <w:szCs w:val="22"/>
        </w:rPr>
        <w:t xml:space="preserve">Date of </w:t>
      </w:r>
      <w:r w:rsidRPr="00ED0B30">
        <w:rPr>
          <w:rFonts w:cs="Arial"/>
          <w:b/>
          <w:sz w:val="22"/>
          <w:szCs w:val="22"/>
        </w:rPr>
        <w:t>booking</w:t>
      </w:r>
      <w:r w:rsidR="004B2CE4" w:rsidRPr="00ED0B30">
        <w:rPr>
          <w:rFonts w:cs="Arial"/>
          <w:sz w:val="22"/>
          <w:szCs w:val="22"/>
        </w:rPr>
        <w:t xml:space="preserve">  </w:t>
      </w:r>
      <w:sdt>
        <w:sdtPr>
          <w:rPr>
            <w:rFonts w:cs="Arial"/>
            <w:sz w:val="22"/>
            <w:szCs w:val="22"/>
          </w:rPr>
          <w:id w:val="-1585988585"/>
          <w:placeholder>
            <w:docPart w:val="DefaultPlaceholder_1081868576"/>
          </w:placeholder>
          <w:showingPlcHdr/>
          <w:date>
            <w:dateFormat w:val="dd/MM/yyyy"/>
            <w:lid w:val="en-GB"/>
            <w:storeMappedDataAs w:val="dateTime"/>
            <w:calendar w:val="gregorian"/>
          </w:date>
        </w:sdtPr>
        <w:sdtEndPr/>
        <w:sdtContent>
          <w:r w:rsidR="004B2CE4" w:rsidRPr="00ED0B30">
            <w:rPr>
              <w:rStyle w:val="PlaceholderText"/>
              <w:sz w:val="22"/>
              <w:szCs w:val="22"/>
            </w:rPr>
            <w:t>Click here to enter a date.</w:t>
          </w:r>
        </w:sdtContent>
      </w:sdt>
    </w:p>
    <w:p w:rsidR="00E93A1D" w:rsidRPr="00ED0B30" w:rsidRDefault="00E93A1D" w:rsidP="00ED0B30">
      <w:pPr>
        <w:spacing w:line="240" w:lineRule="auto"/>
        <w:ind w:right="0"/>
        <w:jc w:val="left"/>
        <w:rPr>
          <w:rFonts w:cs="Arial"/>
          <w:sz w:val="22"/>
          <w:szCs w:val="22"/>
        </w:rPr>
      </w:pPr>
    </w:p>
    <w:p w:rsidR="00ED0B30" w:rsidRDefault="00ED0B30" w:rsidP="00ED0B30">
      <w:pPr>
        <w:spacing w:line="240" w:lineRule="auto"/>
        <w:ind w:right="0"/>
        <w:jc w:val="left"/>
        <w:rPr>
          <w:rFonts w:cs="Arial"/>
          <w:b/>
          <w:sz w:val="22"/>
          <w:szCs w:val="22"/>
        </w:rPr>
      </w:pPr>
    </w:p>
    <w:p w:rsidR="00E93A1D" w:rsidRPr="00ED0B30" w:rsidRDefault="006E50EC" w:rsidP="00ED0B30">
      <w:pPr>
        <w:spacing w:line="240" w:lineRule="auto"/>
        <w:ind w:right="0"/>
        <w:jc w:val="left"/>
        <w:rPr>
          <w:rFonts w:cs="Arial"/>
          <w:sz w:val="22"/>
          <w:szCs w:val="22"/>
        </w:rPr>
      </w:pPr>
      <w:r w:rsidRPr="00ED0B30">
        <w:rPr>
          <w:rFonts w:cs="Arial"/>
          <w:b/>
          <w:sz w:val="22"/>
          <w:szCs w:val="22"/>
        </w:rPr>
        <w:t>Address to send completed booking form</w:t>
      </w:r>
      <w:r w:rsidRPr="00ED0B30">
        <w:rPr>
          <w:rFonts w:cs="Arial"/>
          <w:sz w:val="22"/>
          <w:szCs w:val="22"/>
        </w:rPr>
        <w:t xml:space="preserve"> – this may be an email address – plus other contact details.</w:t>
      </w:r>
    </w:p>
    <w:p w:rsidR="006E50EC" w:rsidRPr="00ED0B30" w:rsidRDefault="003F5D25" w:rsidP="00ED0B30">
      <w:pPr>
        <w:spacing w:line="240" w:lineRule="auto"/>
        <w:ind w:right="0"/>
        <w:jc w:val="left"/>
        <w:rPr>
          <w:rFonts w:cs="Arial"/>
          <w:sz w:val="22"/>
          <w:szCs w:val="22"/>
        </w:rPr>
      </w:pPr>
      <w:r w:rsidRPr="00ED0B30">
        <w:rPr>
          <w:rFonts w:cs="Arial"/>
          <w:noProof/>
          <w:sz w:val="22"/>
          <w:szCs w:val="22"/>
          <w:lang w:eastAsia="en-GB"/>
        </w:rPr>
        <mc:AlternateContent>
          <mc:Choice Requires="wps">
            <w:drawing>
              <wp:anchor distT="0" distB="0" distL="114300" distR="114300" simplePos="0" relativeHeight="251765760" behindDoc="0" locked="0" layoutInCell="1" allowOverlap="1" wp14:anchorId="41803CE4" wp14:editId="6FACCF77">
                <wp:simplePos x="0" y="0"/>
                <wp:positionH relativeFrom="margin">
                  <wp:align>right</wp:align>
                </wp:positionH>
                <wp:positionV relativeFrom="paragraph">
                  <wp:posOffset>20734</wp:posOffset>
                </wp:positionV>
                <wp:extent cx="6376946" cy="381663"/>
                <wp:effectExtent l="57150" t="19050" r="81280" b="94615"/>
                <wp:wrapNone/>
                <wp:docPr id="26" name="Rectangle 26"/>
                <wp:cNvGraphicFramePr/>
                <a:graphic xmlns:a="http://schemas.openxmlformats.org/drawingml/2006/main">
                  <a:graphicData uri="http://schemas.microsoft.com/office/word/2010/wordprocessingShape">
                    <wps:wsp>
                      <wps:cNvSpPr/>
                      <wps:spPr>
                        <a:xfrm>
                          <a:off x="0" y="0"/>
                          <a:ext cx="6376946" cy="381663"/>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9BF84F" id="Rectangle 26" o:spid="_x0000_s1026" style="position:absolute;margin-left:450.9pt;margin-top:1.65pt;width:502.1pt;height:30.0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" filled="f" strokecolor="#831f6a [3044]">
                <v:shadow on="t" color="black" opacity="22937f" origin=",.5" offset="0,.63889mm"/>
                <w10:wrap anchorx="margin"/>
              </v:rect>
            </w:pict>
          </mc:Fallback>
        </mc:AlternateContent>
      </w:r>
      <w:r w:rsidR="006E50EC" w:rsidRPr="00ED0B30">
        <w:rPr>
          <w:rFonts w:cs="Arial"/>
          <w:sz w:val="22"/>
          <w:szCs w:val="22"/>
        </w:rPr>
        <w:t xml:space="preserve"> </w:t>
      </w:r>
    </w:p>
    <w:p w:rsidR="00ED0B30" w:rsidRPr="00ED0B30" w:rsidRDefault="00ED0B30" w:rsidP="00ED0B30">
      <w:pPr>
        <w:spacing w:line="240" w:lineRule="auto"/>
        <w:ind w:right="0"/>
        <w:jc w:val="left"/>
        <w:rPr>
          <w:rFonts w:cs="Arial"/>
          <w:i/>
          <w:sz w:val="22"/>
          <w:szCs w:val="22"/>
        </w:rPr>
      </w:pPr>
    </w:p>
    <w:p w:rsidR="00ED0B30" w:rsidRDefault="00ED0B30" w:rsidP="00ED0B30">
      <w:pPr>
        <w:spacing w:line="240" w:lineRule="auto"/>
        <w:ind w:right="0"/>
        <w:jc w:val="left"/>
        <w:rPr>
          <w:rFonts w:cs="Arial"/>
          <w:i/>
          <w:sz w:val="22"/>
          <w:szCs w:val="22"/>
        </w:rPr>
      </w:pPr>
    </w:p>
    <w:p w:rsidR="00ED0B30" w:rsidRPr="00ED0B30" w:rsidRDefault="006E50EC" w:rsidP="00ED0B30">
      <w:pPr>
        <w:spacing w:line="240" w:lineRule="auto"/>
        <w:ind w:right="0"/>
        <w:jc w:val="left"/>
        <w:rPr>
          <w:rFonts w:cs="Arial"/>
          <w:i/>
          <w:sz w:val="22"/>
          <w:szCs w:val="22"/>
        </w:rPr>
      </w:pPr>
      <w:r w:rsidRPr="00ED0B30">
        <w:rPr>
          <w:rFonts w:cs="Arial"/>
          <w:i/>
          <w:sz w:val="22"/>
          <w:szCs w:val="22"/>
        </w:rPr>
        <w:t>Note</w:t>
      </w:r>
      <w:r w:rsidR="00ED0B30" w:rsidRPr="00ED0B30">
        <w:rPr>
          <w:rFonts w:cs="Arial"/>
          <w:i/>
          <w:sz w:val="22"/>
          <w:szCs w:val="22"/>
        </w:rPr>
        <w:t>:</w:t>
      </w:r>
      <w:r w:rsidRPr="00ED0B30">
        <w:rPr>
          <w:rFonts w:cs="Arial"/>
          <w:i/>
          <w:sz w:val="22"/>
          <w:szCs w:val="22"/>
        </w:rPr>
        <w:t xml:space="preserve"> </w:t>
      </w:r>
      <w:r w:rsidR="00ED0B30" w:rsidRPr="00ED0B30">
        <w:rPr>
          <w:rFonts w:cs="Arial"/>
          <w:sz w:val="22"/>
          <w:szCs w:val="22"/>
        </w:rPr>
        <w:t xml:space="preserve">you may want to include notes at the end of your booking form that states: </w:t>
      </w:r>
      <w:r w:rsidR="00ED0B30" w:rsidRPr="00ED0B30">
        <w:rPr>
          <w:rFonts w:cs="Arial"/>
          <w:i/>
          <w:sz w:val="22"/>
          <w:szCs w:val="22"/>
        </w:rPr>
        <w:t>The</w:t>
      </w:r>
      <w:r w:rsidRPr="00ED0B30">
        <w:rPr>
          <w:rFonts w:cs="Arial"/>
          <w:i/>
          <w:sz w:val="22"/>
          <w:szCs w:val="22"/>
        </w:rPr>
        <w:t xml:space="preserve"> booking will not be accepted until confirmation is provided. </w:t>
      </w:r>
    </w:p>
    <w:p w:rsidR="00ED0B30" w:rsidRPr="00ED0B30" w:rsidRDefault="00ED0B30" w:rsidP="00ED0B30">
      <w:pPr>
        <w:spacing w:line="240" w:lineRule="auto"/>
        <w:ind w:right="0"/>
        <w:jc w:val="left"/>
        <w:rPr>
          <w:rFonts w:cs="Arial"/>
          <w:sz w:val="22"/>
          <w:szCs w:val="22"/>
        </w:rPr>
      </w:pPr>
    </w:p>
    <w:p w:rsidR="006E50EC" w:rsidRPr="00ED0B30" w:rsidRDefault="00ED0B30" w:rsidP="00ED0B30">
      <w:pPr>
        <w:spacing w:line="240" w:lineRule="auto"/>
        <w:ind w:right="0"/>
        <w:jc w:val="left"/>
        <w:rPr>
          <w:rFonts w:cs="Arial"/>
          <w:i/>
          <w:sz w:val="22"/>
          <w:szCs w:val="22"/>
        </w:rPr>
      </w:pPr>
      <w:r w:rsidRPr="00ED0B30">
        <w:rPr>
          <w:rFonts w:cs="Arial"/>
          <w:sz w:val="22"/>
          <w:szCs w:val="22"/>
        </w:rPr>
        <w:t>You may also wish to p</w:t>
      </w:r>
      <w:r w:rsidR="006E50EC" w:rsidRPr="00ED0B30">
        <w:rPr>
          <w:rFonts w:cs="Arial"/>
          <w:sz w:val="22"/>
          <w:szCs w:val="22"/>
        </w:rPr>
        <w:t xml:space="preserve">rovide estimate of when hirer should expect to receive confirmation, e.g. </w:t>
      </w:r>
      <w:r w:rsidR="006E50EC" w:rsidRPr="00ED0B30">
        <w:rPr>
          <w:rFonts w:cs="Arial"/>
          <w:i/>
          <w:sz w:val="22"/>
          <w:szCs w:val="22"/>
        </w:rPr>
        <w:t xml:space="preserve">if you have not heard from us within three days of submitting your booking form, please call us on …. </w:t>
      </w:r>
    </w:p>
    <w:p w:rsidR="00C91C67" w:rsidRPr="00ED0B30" w:rsidRDefault="00C91C67" w:rsidP="00ED0B30">
      <w:pPr>
        <w:spacing w:line="240" w:lineRule="auto"/>
        <w:rPr>
          <w:rFonts w:cs="Arial"/>
          <w:sz w:val="22"/>
          <w:szCs w:val="22"/>
        </w:rPr>
      </w:pPr>
    </w:p>
    <w:p w:rsidR="00CA500B" w:rsidRDefault="00CA500B">
      <w:pPr>
        <w:spacing w:line="240" w:lineRule="auto"/>
        <w:ind w:right="0"/>
        <w:jc w:val="left"/>
        <w:rPr>
          <w:b/>
          <w:bCs/>
        </w:rPr>
      </w:pPr>
    </w:p>
    <w:bookmarkStart w:id="13" w:name="_Toc446497722"/>
    <w:bookmarkStart w:id="14" w:name="_Toc446497826"/>
    <w:bookmarkStart w:id="15" w:name="_Toc446499138"/>
    <w:bookmarkStart w:id="16" w:name="_Toc447193251"/>
    <w:bookmarkStart w:id="17" w:name="_Toc451163984"/>
    <w:bookmarkStart w:id="18" w:name="_Toc451165852"/>
    <w:p w:rsidR="003F2775" w:rsidRDefault="003D5C80" w:rsidP="00CA500B">
      <w:pPr>
        <w:pStyle w:val="AAppendix"/>
        <w:tabs>
          <w:tab w:val="left" w:pos="2268"/>
        </w:tabs>
      </w:pPr>
      <w:r>
        <w:rPr>
          <w:noProof/>
          <w:sz w:val="44"/>
          <w:szCs w:val="44"/>
          <w:lang w:eastAsia="en-GB"/>
        </w:rPr>
        <mc:AlternateContent>
          <mc:Choice Requires="wps">
            <w:drawing>
              <wp:anchor distT="0" distB="0" distL="114300" distR="114300" simplePos="0" relativeHeight="251688960" behindDoc="1" locked="0" layoutInCell="1" allowOverlap="0" wp14:anchorId="16121E4B" wp14:editId="679CCACD">
                <wp:simplePos x="0" y="0"/>
                <wp:positionH relativeFrom="page">
                  <wp:posOffset>37465</wp:posOffset>
                </wp:positionH>
                <wp:positionV relativeFrom="page">
                  <wp:posOffset>1517015</wp:posOffset>
                </wp:positionV>
                <wp:extent cx="7559675" cy="9133840"/>
                <wp:effectExtent l="50800" t="25400" r="85725" b="111760"/>
                <wp:wrapNone/>
                <wp:docPr id="19" name="Rectangle 19"/>
                <wp:cNvGraphicFramePr/>
                <a:graphic xmlns:a="http://schemas.openxmlformats.org/drawingml/2006/main">
                  <a:graphicData uri="http://schemas.microsoft.com/office/word/2010/wordprocessingShape">
                    <wps:wsp>
                      <wps:cNvSpPr/>
                      <wps:spPr>
                        <a:xfrm>
                          <a:off x="0" y="0"/>
                          <a:ext cx="7559675" cy="9133840"/>
                        </a:xfrm>
                        <a:prstGeom prst="rect">
                          <a:avLst/>
                        </a:prstGeom>
                        <a:solidFill>
                          <a:schemeClr val="accent1"/>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69B0B7" id="Rectangle 19" o:spid="_x0000_s1026" style="position:absolute;margin-left:2.95pt;margin-top:119.45pt;width:595.25pt;height:71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" o:allowoverlap="f" fillcolor="#8b2170 [3204]" strokecolor="#831f6a [3044]">
                <v:shadow on="t" color="black" opacity="22937f" origin=",.5" offset="0,.63889mm"/>
                <w10:wrap anchorx="page" anchory="page"/>
              </v:rect>
            </w:pict>
          </mc:Fallback>
        </mc:AlternateContent>
      </w:r>
      <w:r w:rsidR="00CA500B">
        <w:rPr>
          <w:noProof/>
          <w:sz w:val="44"/>
          <w:szCs w:val="44"/>
          <w:lang w:eastAsia="en-GB"/>
        </w:rPr>
        <mc:AlternateContent>
          <mc:Choice Requires="wps">
            <w:drawing>
              <wp:anchor distT="0" distB="0" distL="114300" distR="114300" simplePos="0" relativeHeight="251689984" behindDoc="0" locked="0" layoutInCell="1" allowOverlap="1" wp14:anchorId="5D8BD1A5" wp14:editId="0E8B7187">
                <wp:simplePos x="0" y="0"/>
                <wp:positionH relativeFrom="column">
                  <wp:posOffset>-103505</wp:posOffset>
                </wp:positionH>
                <wp:positionV relativeFrom="paragraph">
                  <wp:posOffset>7421880</wp:posOffset>
                </wp:positionV>
                <wp:extent cx="4968240" cy="12293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968240" cy="1229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84749" w:rsidRPr="003D5C80" w:rsidRDefault="00F84749" w:rsidP="003D5C80">
                            <w:pPr>
                              <w:pStyle w:val="Backpage"/>
                            </w:pPr>
                            <w:r w:rsidRPr="003D5C80">
                              <w:t>©201</w:t>
                            </w:r>
                            <w:r>
                              <w:t>6 Community Ownership and Management of Assets</w:t>
                            </w:r>
                          </w:p>
                          <w:p w:rsidR="00F84749" w:rsidRPr="003D5C80" w:rsidRDefault="00F84749" w:rsidP="003D5C80">
                            <w:pPr>
                              <w:pStyle w:val="Backpage"/>
                            </w:pPr>
                            <w:r w:rsidRPr="003D5C80">
                              <w:t>Visit the My Community</w:t>
                            </w:r>
                          </w:p>
                          <w:p w:rsidR="00F84749" w:rsidRPr="003D5C80" w:rsidRDefault="00F84749" w:rsidP="003D5C80">
                            <w:pPr>
                              <w:pStyle w:val="Backpage"/>
                            </w:pPr>
                            <w:r w:rsidRPr="003D5C80">
                              <w:t>website to find out more:</w:t>
                            </w:r>
                          </w:p>
                          <w:p w:rsidR="00F84749" w:rsidRPr="003D5C80" w:rsidRDefault="005F4665" w:rsidP="003D5C80">
                            <w:pPr>
                              <w:pStyle w:val="Backpage"/>
                            </w:pPr>
                            <w:hyperlink r:id="rId25" w:history="1">
                              <w:r w:rsidR="00F84749" w:rsidRPr="00D874BC">
                                <w:rPr>
                                  <w:rStyle w:val="Hyperlink"/>
                                </w:rPr>
                                <w:t>http://mycommunity.org.uk/</w:t>
                              </w:r>
                            </w:hyperlink>
                          </w:p>
                          <w:p w:rsidR="00F84749" w:rsidRPr="003D5C80" w:rsidRDefault="00F84749" w:rsidP="003D5C80">
                            <w:pPr>
                              <w:pStyle w:val="Backpage"/>
                            </w:pPr>
                            <w:r w:rsidRPr="003D5C80">
                              <w:t>Follow us on twitter: @mycommunityhelp</w:t>
                            </w:r>
                          </w:p>
                          <w:p w:rsidR="00F84749" w:rsidRDefault="00F84749" w:rsidP="003D5C80">
                            <w:pPr>
                              <w:pStyle w:val="Backpa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BD1A5" id="Text Box 20" o:spid="_x0000_s1057" type="#_x0000_t202" style="position:absolute;left:0;text-align:left;margin-left:-8.15pt;margin-top:584.4pt;width:391.2pt;height: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" filled="f" stroked="f">
                <v:textbox>
                  <w:txbxContent>
                    <w:p w:rsidR="00F84749" w:rsidRPr="003D5C80" w:rsidRDefault="00F84749" w:rsidP="003D5C80">
                      <w:pPr>
                        <w:pStyle w:val="Backpage"/>
                      </w:pPr>
                      <w:r w:rsidRPr="003D5C80">
                        <w:t>©201</w:t>
                      </w:r>
                      <w:r>
                        <w:t>6 Community Ownership and Management of Assets</w:t>
                      </w:r>
                    </w:p>
                    <w:p w:rsidR="00F84749" w:rsidRPr="003D5C80" w:rsidRDefault="00F84749" w:rsidP="003D5C80">
                      <w:pPr>
                        <w:pStyle w:val="Backpage"/>
                      </w:pPr>
                      <w:r w:rsidRPr="003D5C80">
                        <w:t>Visit the My Community</w:t>
                      </w:r>
                    </w:p>
                    <w:p w:rsidR="00F84749" w:rsidRPr="003D5C80" w:rsidRDefault="00F84749" w:rsidP="003D5C80">
                      <w:pPr>
                        <w:pStyle w:val="Backpage"/>
                      </w:pPr>
                      <w:r w:rsidRPr="003D5C80">
                        <w:t>website to find out more:</w:t>
                      </w:r>
                    </w:p>
                    <w:p w:rsidR="00F84749" w:rsidRPr="003D5C80" w:rsidRDefault="00F84749" w:rsidP="003D5C80">
                      <w:pPr>
                        <w:pStyle w:val="Backpage"/>
                      </w:pPr>
                      <w:hyperlink r:id="rId26" w:history="1">
                        <w:r w:rsidRPr="00D874BC">
                          <w:rPr>
                            <w:rStyle w:val="Hyperlink"/>
                          </w:rPr>
                          <w:t>http://mycommunity.org.uk/</w:t>
                        </w:r>
                      </w:hyperlink>
                    </w:p>
                    <w:p w:rsidR="00F84749" w:rsidRPr="003D5C80" w:rsidRDefault="00F84749" w:rsidP="003D5C80">
                      <w:pPr>
                        <w:pStyle w:val="Backpage"/>
                      </w:pPr>
                      <w:r w:rsidRPr="003D5C80">
                        <w:t>Follow us on twitter: @mycommunityhelp</w:t>
                      </w:r>
                    </w:p>
                    <w:p w:rsidR="00F84749" w:rsidRDefault="00F84749" w:rsidP="003D5C80">
                      <w:pPr>
                        <w:pStyle w:val="Backpage"/>
                      </w:pPr>
                    </w:p>
                  </w:txbxContent>
                </v:textbox>
                <w10:wrap type="square"/>
              </v:shape>
            </w:pict>
          </mc:Fallback>
        </mc:AlternateContent>
      </w:r>
      <w:r w:rsidR="00CA500B">
        <w:rPr>
          <w:noProof/>
          <w:lang w:eastAsia="en-GB"/>
        </w:rPr>
        <w:drawing>
          <wp:anchor distT="0" distB="0" distL="114300" distR="114300" simplePos="0" relativeHeight="251686912" behindDoc="0" locked="0" layoutInCell="1" allowOverlap="1" wp14:anchorId="254D2E3F" wp14:editId="00671916">
            <wp:simplePos x="0" y="0"/>
            <wp:positionH relativeFrom="column">
              <wp:posOffset>-15240</wp:posOffset>
            </wp:positionH>
            <wp:positionV relativeFrom="page">
              <wp:posOffset>396240</wp:posOffset>
            </wp:positionV>
            <wp:extent cx="4514850" cy="751840"/>
            <wp:effectExtent l="0" t="0" r="635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unity_Locality_rgb.jpg"/>
                    <pic:cNvPicPr/>
                  </pic:nvPicPr>
                  <pic:blipFill>
                    <a:blip r:embed="rId27">
                      <a:extLst>
                        <a:ext uri="{28A0092B-C50C-407E-A947-70E740481C1C}">
                          <a14:useLocalDpi xmlns:a14="http://schemas.microsoft.com/office/drawing/2010/main" val="0"/>
                        </a:ext>
                      </a:extLst>
                    </a:blip>
                    <a:stretch>
                      <a:fillRect/>
                    </a:stretch>
                  </pic:blipFill>
                  <pic:spPr>
                    <a:xfrm>
                      <a:off x="0" y="0"/>
                      <a:ext cx="4514850" cy="7518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p>
    <w:sectPr w:rsidR="003F2775" w:rsidSect="00D1277C">
      <w:headerReference w:type="default" r:id="rId28"/>
      <w:footerReference w:type="default" r:id="rId29"/>
      <w:pgSz w:w="11900" w:h="16840"/>
      <w:pgMar w:top="2552" w:right="851" w:bottom="1134"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749" w:rsidRDefault="00F84749" w:rsidP="00E30D2B">
      <w:r>
        <w:separator/>
      </w:r>
    </w:p>
  </w:endnote>
  <w:endnote w:type="continuationSeparator" w:id="0">
    <w:p w:rsidR="00F84749" w:rsidRDefault="00F84749" w:rsidP="00E3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49" w:rsidRDefault="00F84749" w:rsidP="005705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4749" w:rsidRDefault="00F84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49" w:rsidRPr="00910D97" w:rsidRDefault="00F84749" w:rsidP="00910D97">
    <w:pPr>
      <w:pStyle w:val="Footer"/>
      <w:framePr w:w="228" w:h="521" w:hRule="exact" w:wrap="around" w:vAnchor="text" w:hAnchor="page" w:x="11268" w:y="226"/>
      <w:rPr>
        <w:rStyle w:val="PageNumber"/>
        <w:b/>
        <w:color w:val="A6A6A6" w:themeColor="background1" w:themeShade="A6"/>
        <w:sz w:val="16"/>
        <w:szCs w:val="16"/>
      </w:rPr>
    </w:pPr>
    <w:r w:rsidRPr="00910D97">
      <w:rPr>
        <w:rStyle w:val="PageNumber"/>
        <w:b/>
        <w:color w:val="A6A6A6" w:themeColor="background1" w:themeShade="A6"/>
        <w:sz w:val="16"/>
        <w:szCs w:val="16"/>
      </w:rPr>
      <w:fldChar w:fldCharType="begin"/>
    </w:r>
    <w:r w:rsidRPr="00910D97">
      <w:rPr>
        <w:rStyle w:val="PageNumber"/>
        <w:b/>
        <w:color w:val="A6A6A6" w:themeColor="background1" w:themeShade="A6"/>
        <w:sz w:val="16"/>
        <w:szCs w:val="16"/>
      </w:rPr>
      <w:instrText xml:space="preserve">PAGE  </w:instrText>
    </w:r>
    <w:r w:rsidRPr="00910D97">
      <w:rPr>
        <w:rStyle w:val="PageNumber"/>
        <w:b/>
        <w:color w:val="A6A6A6" w:themeColor="background1" w:themeShade="A6"/>
        <w:sz w:val="16"/>
        <w:szCs w:val="16"/>
      </w:rPr>
      <w:fldChar w:fldCharType="separate"/>
    </w:r>
    <w:r>
      <w:rPr>
        <w:rStyle w:val="PageNumber"/>
        <w:b/>
        <w:noProof/>
        <w:color w:val="A6A6A6" w:themeColor="background1" w:themeShade="A6"/>
        <w:sz w:val="16"/>
        <w:szCs w:val="16"/>
      </w:rPr>
      <w:t>9</w:t>
    </w:r>
    <w:r w:rsidRPr="00910D97">
      <w:rPr>
        <w:rStyle w:val="PageNumber"/>
        <w:b/>
        <w:color w:val="A6A6A6" w:themeColor="background1" w:themeShade="A6"/>
        <w:sz w:val="16"/>
        <w:szCs w:val="16"/>
      </w:rPr>
      <w:fldChar w:fldCharType="end"/>
    </w:r>
  </w:p>
  <w:p w:rsidR="00F84749" w:rsidRDefault="00F84749">
    <w:pPr>
      <w:pStyle w:val="Footer"/>
    </w:pPr>
    <w:r>
      <w:rPr>
        <w:noProof/>
        <w:sz w:val="28"/>
        <w:szCs w:val="28"/>
        <w:lang w:eastAsia="en-GB"/>
      </w:rPr>
      <mc:AlternateContent>
        <mc:Choice Requires="wps">
          <w:drawing>
            <wp:anchor distT="0" distB="0" distL="114300" distR="114300" simplePos="0" relativeHeight="251661312" behindDoc="0" locked="0" layoutInCell="1" allowOverlap="1" wp14:anchorId="691DB38D" wp14:editId="337E067C">
              <wp:simplePos x="0" y="0"/>
              <wp:positionH relativeFrom="column">
                <wp:posOffset>10795</wp:posOffset>
              </wp:positionH>
              <wp:positionV relativeFrom="paragraph">
                <wp:posOffset>230262</wp:posOffset>
              </wp:positionV>
              <wp:extent cx="6377940" cy="14213"/>
              <wp:effectExtent l="0" t="0" r="22860" b="36830"/>
              <wp:wrapNone/>
              <wp:docPr id="12" name="Straight Connector 12"/>
              <wp:cNvGraphicFramePr/>
              <a:graphic xmlns:a="http://schemas.openxmlformats.org/drawingml/2006/main">
                <a:graphicData uri="http://schemas.microsoft.com/office/word/2010/wordprocessingShape">
                  <wps:wsp>
                    <wps:cNvCnPr/>
                    <wps:spPr>
                      <a:xfrm flipV="1">
                        <a:off x="0" y="0"/>
                        <a:ext cx="6377940" cy="14213"/>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31FAAA"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8.15pt" to="503.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" strokecolor="#a5a5a5 [2092]" strokeweight=".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236760"/>
      <w:docPartObj>
        <w:docPartGallery w:val="Page Numbers (Bottom of Page)"/>
        <w:docPartUnique/>
      </w:docPartObj>
    </w:sdtPr>
    <w:sdtEndPr>
      <w:rPr>
        <w:noProof/>
        <w:sz w:val="20"/>
      </w:rPr>
    </w:sdtEndPr>
    <w:sdtContent>
      <w:p w:rsidR="00F84749" w:rsidRPr="003F5D25" w:rsidRDefault="00F84749" w:rsidP="00295983">
        <w:pPr>
          <w:pStyle w:val="Footer"/>
          <w:ind w:right="-8"/>
          <w:jc w:val="center"/>
          <w:rPr>
            <w:sz w:val="20"/>
          </w:rPr>
        </w:pPr>
        <w:r w:rsidRPr="003F5D25">
          <w:rPr>
            <w:sz w:val="20"/>
          </w:rPr>
          <w:fldChar w:fldCharType="begin"/>
        </w:r>
        <w:r w:rsidRPr="003F5D25">
          <w:rPr>
            <w:sz w:val="20"/>
          </w:rPr>
          <w:instrText xml:space="preserve"> PAGE   \* MERGEFORMAT </w:instrText>
        </w:r>
        <w:r w:rsidRPr="003F5D25">
          <w:rPr>
            <w:sz w:val="20"/>
          </w:rPr>
          <w:fldChar w:fldCharType="separate"/>
        </w:r>
        <w:r w:rsidR="005F4665">
          <w:rPr>
            <w:noProof/>
            <w:sz w:val="20"/>
          </w:rPr>
          <w:t>24</w:t>
        </w:r>
        <w:r w:rsidRPr="003F5D25">
          <w:rPr>
            <w:noProof/>
            <w:sz w:val="20"/>
          </w:rPr>
          <w:fldChar w:fldCharType="end"/>
        </w:r>
      </w:p>
    </w:sdtContent>
  </w:sdt>
  <w:p w:rsidR="00F84749" w:rsidRDefault="00F84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749" w:rsidRDefault="00F84749" w:rsidP="00E30D2B">
      <w:r>
        <w:separator/>
      </w:r>
    </w:p>
  </w:footnote>
  <w:footnote w:type="continuationSeparator" w:id="0">
    <w:p w:rsidR="00F84749" w:rsidRDefault="00F84749" w:rsidP="00E30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49" w:rsidRPr="00D96EF5" w:rsidRDefault="00F84749" w:rsidP="00E2594D">
    <w:pPr>
      <w:rPr>
        <w:b/>
        <w:sz w:val="20"/>
        <w:szCs w:val="20"/>
      </w:rPr>
    </w:pPr>
    <w:r w:rsidRPr="00D96EF5">
      <w:rPr>
        <w:b/>
        <w:noProof/>
        <w:sz w:val="20"/>
        <w:szCs w:val="20"/>
        <w:lang w:eastAsia="en-GB"/>
      </w:rPr>
      <w:drawing>
        <wp:anchor distT="0" distB="0" distL="114300" distR="114300" simplePos="0" relativeHeight="251658240" behindDoc="1" locked="0" layoutInCell="1" allowOverlap="1" wp14:anchorId="7754EB7B" wp14:editId="0FDAD409">
          <wp:simplePos x="0" y="0"/>
          <wp:positionH relativeFrom="page">
            <wp:posOffset>6560185</wp:posOffset>
          </wp:positionH>
          <wp:positionV relativeFrom="page">
            <wp:posOffset>203200</wp:posOffset>
          </wp:positionV>
          <wp:extent cx="657860" cy="660400"/>
          <wp:effectExtent l="0" t="0" r="2540" b="0"/>
          <wp:wrapThrough wrapText="bothSides">
            <wp:wrapPolygon edited="0">
              <wp:start x="0" y="0"/>
              <wp:lineTo x="0" y="20769"/>
              <wp:lineTo x="20849" y="20769"/>
              <wp:lineTo x="2084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660400"/>
                  </a:xfrm>
                  <a:prstGeom prst="rect">
                    <a:avLst/>
                  </a:prstGeom>
                  <a:noFill/>
                </pic:spPr>
              </pic:pic>
            </a:graphicData>
          </a:graphic>
          <wp14:sizeRelH relativeFrom="page">
            <wp14:pctWidth>0</wp14:pctWidth>
          </wp14:sizeRelH>
          <wp14:sizeRelV relativeFrom="page">
            <wp14:pctHeight>0</wp14:pctHeight>
          </wp14:sizeRelV>
        </wp:anchor>
      </w:drawing>
    </w:r>
    <w:r w:rsidRPr="00D96EF5">
      <w:rPr>
        <w:b/>
        <w:sz w:val="20"/>
        <w:szCs w:val="20"/>
      </w:rPr>
      <w:t>Our Place: Report Title</w:t>
    </w:r>
  </w:p>
  <w:p w:rsidR="00F84749" w:rsidRDefault="00F84749" w:rsidP="00E2594D">
    <w:pPr>
      <w:rPr>
        <w:sz w:val="28"/>
        <w:szCs w:val="28"/>
      </w:rPr>
    </w:pPr>
    <w:r>
      <w:rPr>
        <w:noProof/>
        <w:sz w:val="28"/>
        <w:szCs w:val="28"/>
        <w:lang w:eastAsia="en-GB"/>
      </w:rPr>
      <mc:AlternateContent>
        <mc:Choice Requires="wps">
          <w:drawing>
            <wp:anchor distT="0" distB="0" distL="114300" distR="114300" simplePos="0" relativeHeight="251659264" behindDoc="0" locked="0" layoutInCell="1" allowOverlap="1" wp14:anchorId="5905049B" wp14:editId="308E9603">
              <wp:simplePos x="0" y="0"/>
              <wp:positionH relativeFrom="column">
                <wp:posOffset>36195</wp:posOffset>
              </wp:positionH>
              <wp:positionV relativeFrom="paragraph">
                <wp:posOffset>154305</wp:posOffset>
              </wp:positionV>
              <wp:extent cx="5666740" cy="635"/>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666740" cy="635"/>
                      </a:xfrm>
                      <a:prstGeom prst="line">
                        <a:avLst/>
                      </a:prstGeom>
                      <a:ln w="635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3ACA9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2.15pt" to="449.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" strokecolor="#a5a5a5 [2092]" strokeweight=".5pt"/>
          </w:pict>
        </mc:Fallback>
      </mc:AlternateContent>
    </w:r>
  </w:p>
  <w:p w:rsidR="00F84749" w:rsidRPr="00E2594D" w:rsidRDefault="00F84749" w:rsidP="00E2594D">
    <w:pP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49" w:rsidRDefault="00F84749">
    <w:pPr>
      <w:pStyle w:val="Header"/>
    </w:pPr>
    <w:r>
      <w:rPr>
        <w:noProof/>
        <w:lang w:eastAsia="en-GB"/>
      </w:rPr>
      <w:drawing>
        <wp:anchor distT="0" distB="0" distL="114300" distR="114300" simplePos="0" relativeHeight="251665408" behindDoc="0" locked="0" layoutInCell="1" allowOverlap="1" wp14:anchorId="04CB89DC" wp14:editId="0F7462FD">
          <wp:simplePos x="0" y="0"/>
          <wp:positionH relativeFrom="column">
            <wp:posOffset>-30480</wp:posOffset>
          </wp:positionH>
          <wp:positionV relativeFrom="page">
            <wp:posOffset>368935</wp:posOffset>
          </wp:positionV>
          <wp:extent cx="4313340" cy="71818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unity_Locality_rgb.jpg"/>
                  <pic:cNvPicPr/>
                </pic:nvPicPr>
                <pic:blipFill>
                  <a:blip r:embed="rId1">
                    <a:extLst>
                      <a:ext uri="{28A0092B-C50C-407E-A947-70E740481C1C}">
                        <a14:useLocalDpi xmlns:a14="http://schemas.microsoft.com/office/drawing/2010/main" val="0"/>
                      </a:ext>
                    </a:extLst>
                  </a:blip>
                  <a:stretch>
                    <a:fillRect/>
                  </a:stretch>
                </pic:blipFill>
                <pic:spPr>
                  <a:xfrm>
                    <a:off x="0" y="0"/>
                    <a:ext cx="4313340" cy="7181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49" w:rsidRDefault="00F84749" w:rsidP="004E1F2B">
    <w:pPr>
      <w:ind w:right="0"/>
      <w:rPr>
        <w:sz w:val="28"/>
        <w:szCs w:val="28"/>
      </w:rPr>
    </w:pPr>
  </w:p>
  <w:p w:rsidR="00F84749" w:rsidRPr="00E2594D" w:rsidRDefault="00F84749" w:rsidP="004E1F2B">
    <w:pPr>
      <w:ind w:right="0"/>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C2E"/>
    <w:multiLevelType w:val="hybridMultilevel"/>
    <w:tmpl w:val="FFD05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5D16A4"/>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69704A7"/>
    <w:multiLevelType w:val="hybridMultilevel"/>
    <w:tmpl w:val="426EE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6D7693"/>
    <w:multiLevelType w:val="hybridMultilevel"/>
    <w:tmpl w:val="77BAA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F127DE"/>
    <w:multiLevelType w:val="multilevel"/>
    <w:tmpl w:val="E6FE29D6"/>
    <w:styleLink w:val="Style2"/>
    <w:lvl w:ilvl="0">
      <w:start w:val="2"/>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D8C69AB"/>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25C171A"/>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D946054"/>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9891B81"/>
    <w:multiLevelType w:val="hybridMultilevel"/>
    <w:tmpl w:val="A31CF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E2216DC"/>
    <w:multiLevelType w:val="hybridMultilevel"/>
    <w:tmpl w:val="A6FC9380"/>
    <w:lvl w:ilvl="0" w:tplc="21F620C4">
      <w:start w:val="1"/>
      <w:numFmt w:val="bullet"/>
      <w:lvlText w:val=""/>
      <w:lvlJc w:val="left"/>
      <w:pPr>
        <w:ind w:left="720" w:hanging="360"/>
      </w:pPr>
      <w:rPr>
        <w:rFonts w:ascii="Symbol" w:hAnsi="Symbol" w:hint="default"/>
        <w:color w:val="8B217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9E265F"/>
    <w:multiLevelType w:val="hybridMultilevel"/>
    <w:tmpl w:val="9FF6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253E63"/>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E563581"/>
    <w:multiLevelType w:val="hybridMultilevel"/>
    <w:tmpl w:val="866A0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862D8C"/>
    <w:multiLevelType w:val="hybridMultilevel"/>
    <w:tmpl w:val="05028F28"/>
    <w:lvl w:ilvl="0" w:tplc="21F620C4">
      <w:start w:val="1"/>
      <w:numFmt w:val="bullet"/>
      <w:lvlText w:val=""/>
      <w:lvlJc w:val="left"/>
      <w:pPr>
        <w:ind w:left="2520" w:hanging="360"/>
      </w:pPr>
      <w:rPr>
        <w:rFonts w:ascii="Symbol" w:hAnsi="Symbol" w:hint="default"/>
        <w:color w:val="8B2170" w:themeColor="accent1"/>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4283544A"/>
    <w:multiLevelType w:val="hybridMultilevel"/>
    <w:tmpl w:val="9FD4EF2C"/>
    <w:lvl w:ilvl="0" w:tplc="21F620C4">
      <w:start w:val="1"/>
      <w:numFmt w:val="bullet"/>
      <w:lvlText w:val=""/>
      <w:lvlJc w:val="left"/>
      <w:pPr>
        <w:ind w:left="720" w:hanging="360"/>
      </w:pPr>
      <w:rPr>
        <w:rFonts w:ascii="Symbol" w:hAnsi="Symbol" w:hint="default"/>
        <w:color w:val="8B217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DE6F62"/>
    <w:multiLevelType w:val="hybridMultilevel"/>
    <w:tmpl w:val="B5AAE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9B0C41"/>
    <w:multiLevelType w:val="multilevel"/>
    <w:tmpl w:val="E6FE29D6"/>
    <w:numStyleLink w:val="Style1"/>
  </w:abstractNum>
  <w:abstractNum w:abstractNumId="17">
    <w:nsid w:val="4B775930"/>
    <w:multiLevelType w:val="hybridMultilevel"/>
    <w:tmpl w:val="945E8516"/>
    <w:lvl w:ilvl="0" w:tplc="CD4EDC00">
      <w:numFmt w:val="bullet"/>
      <w:lvlText w:val="-"/>
      <w:lvlJc w:val="left"/>
      <w:pPr>
        <w:ind w:left="1080" w:hanging="360"/>
      </w:pPr>
      <w:rPr>
        <w:rFonts w:ascii="Trebuchet MS" w:eastAsiaTheme="minorEastAsia" w:hAnsi="Trebuchet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EE86003"/>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5BD69A0"/>
    <w:multiLevelType w:val="hybridMultilevel"/>
    <w:tmpl w:val="E920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4D41EA"/>
    <w:multiLevelType w:val="multilevel"/>
    <w:tmpl w:val="DAD25632"/>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sz w:val="20"/>
        <w:szCs w:val="20"/>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92C39A3"/>
    <w:multiLevelType w:val="hybridMultilevel"/>
    <w:tmpl w:val="9D58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5B2985"/>
    <w:multiLevelType w:val="hybridMultilevel"/>
    <w:tmpl w:val="012A0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63A17AF"/>
    <w:multiLevelType w:val="hybridMultilevel"/>
    <w:tmpl w:val="A6BAB5A8"/>
    <w:lvl w:ilvl="0" w:tplc="657242B6">
      <w:start w:val="1"/>
      <w:numFmt w:val="bullet"/>
      <w:lvlText w:val=""/>
      <w:lvlJc w:val="left"/>
      <w:pPr>
        <w:ind w:left="720" w:hanging="360"/>
      </w:pPr>
      <w:rPr>
        <w:rFonts w:ascii="Symbol" w:hAnsi="Symbol" w:hint="default"/>
        <w:color w:val="8B217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0B44A8"/>
    <w:multiLevelType w:val="hybridMultilevel"/>
    <w:tmpl w:val="241EE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AE774A9"/>
    <w:multiLevelType w:val="multilevel"/>
    <w:tmpl w:val="E6FE29D6"/>
    <w:styleLink w:val="Style1"/>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FC2309B"/>
    <w:multiLevelType w:val="hybridMultilevel"/>
    <w:tmpl w:val="5FE8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E40C34"/>
    <w:multiLevelType w:val="hybridMultilevel"/>
    <w:tmpl w:val="A256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6F1FD4"/>
    <w:multiLevelType w:val="multilevel"/>
    <w:tmpl w:val="DAD25632"/>
    <w:lvl w:ilvl="0">
      <w:start w:val="1"/>
      <w:numFmt w:val="upperLetter"/>
      <w:lvlText w:val="Appendix %1"/>
      <w:lvlJc w:val="left"/>
      <w:pPr>
        <w:ind w:left="360" w:hanging="360"/>
      </w:pPr>
      <w:rPr>
        <w:rFonts w:hint="default"/>
      </w:rPr>
    </w:lvl>
    <w:lvl w:ilvl="1">
      <w:start w:val="1"/>
      <w:numFmt w:val="upperLetter"/>
      <w:pStyle w:val="BAppendix"/>
      <w:lvlText w:val="Appendix %2.1"/>
      <w:lvlJc w:val="left"/>
      <w:pPr>
        <w:ind w:left="720" w:hanging="360"/>
      </w:pPr>
      <w:rPr>
        <w:rFonts w:hint="default"/>
        <w:sz w:val="20"/>
        <w:szCs w:val="20"/>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C48338A"/>
    <w:multiLevelType w:val="multilevel"/>
    <w:tmpl w:val="E6FE29D6"/>
    <w:lvl w:ilvl="0">
      <w:start w:val="1"/>
      <w:numFmt w:val="upperLetter"/>
      <w:lvlText w:val="Appendix %1"/>
      <w:lvlJc w:val="left"/>
      <w:pPr>
        <w:ind w:left="360" w:hanging="360"/>
      </w:pPr>
      <w:rPr>
        <w:rFonts w:hint="default"/>
      </w:rPr>
    </w:lvl>
    <w:lvl w:ilvl="1">
      <w:start w:val="1"/>
      <w:numFmt w:val="upperLetter"/>
      <w:lvlText w:val="Appendix %2.1"/>
      <w:lvlJc w:val="left"/>
      <w:pPr>
        <w:ind w:left="720" w:hanging="360"/>
      </w:pPr>
      <w:rPr>
        <w:rFonts w:hint="default"/>
      </w:rPr>
    </w:lvl>
    <w:lvl w:ilvl="2">
      <w:start w:val="1"/>
      <w:numFmt w:val="none"/>
      <w:lvlText w:val="Appendix A.2"/>
      <w:lvlJc w:val="left"/>
      <w:pPr>
        <w:ind w:left="1080" w:hanging="360"/>
      </w:pPr>
      <w:rPr>
        <w:rFonts w:hint="default"/>
      </w:rPr>
    </w:lvl>
    <w:lvl w:ilvl="3">
      <w:start w:val="1"/>
      <w:numFmt w:val="upperLetter"/>
      <w:lvlText w:val="Appendix %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27"/>
  </w:num>
  <w:num w:numId="3">
    <w:abstractNumId w:val="9"/>
  </w:num>
  <w:num w:numId="4">
    <w:abstractNumId w:val="23"/>
  </w:num>
  <w:num w:numId="5">
    <w:abstractNumId w:val="14"/>
  </w:num>
  <w:num w:numId="6">
    <w:abstractNumId w:val="13"/>
  </w:num>
  <w:num w:numId="7">
    <w:abstractNumId w:val="7"/>
  </w:num>
  <w:num w:numId="8">
    <w:abstractNumId w:val="5"/>
  </w:num>
  <w:num w:numId="9">
    <w:abstractNumId w:val="1"/>
  </w:num>
  <w:num w:numId="10">
    <w:abstractNumId w:val="25"/>
  </w:num>
  <w:num w:numId="11">
    <w:abstractNumId w:val="1"/>
    <w:lvlOverride w:ilvl="0">
      <w:lvl w:ilvl="0">
        <w:start w:val="1"/>
        <w:numFmt w:val="upperLetter"/>
        <w:lvlText w:val="Appendix %1"/>
        <w:lvlJc w:val="left"/>
        <w:pPr>
          <w:ind w:left="360" w:hanging="360"/>
        </w:pPr>
        <w:rPr>
          <w:rFonts w:hint="default"/>
        </w:rPr>
      </w:lvl>
    </w:lvlOverride>
    <w:lvlOverride w:ilvl="1">
      <w:lvl w:ilvl="1">
        <w:start w:val="1"/>
        <w:numFmt w:val="upperLetter"/>
        <w:lvlText w:val="Appendix %2.1"/>
        <w:lvlJc w:val="left"/>
        <w:pPr>
          <w:ind w:left="720" w:hanging="360"/>
        </w:pPr>
        <w:rPr>
          <w:rFonts w:hint="default"/>
        </w:rPr>
      </w:lvl>
    </w:lvlOverride>
    <w:lvlOverride w:ilvl="2">
      <w:lvl w:ilvl="2">
        <w:start w:val="1"/>
        <w:numFmt w:val="none"/>
        <w:lvlText w:val="Appendix A.2"/>
        <w:lvlJc w:val="left"/>
        <w:pPr>
          <w:ind w:left="1080" w:hanging="360"/>
        </w:pPr>
        <w:rPr>
          <w:rFonts w:hint="default"/>
        </w:rPr>
      </w:lvl>
    </w:lvlOverride>
    <w:lvlOverride w:ilvl="3">
      <w:lvl w:ilvl="3">
        <w:start w:val="1"/>
        <w:numFmt w:val="upperLetter"/>
        <w:lvlText w:val="Appendix %4.3"/>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18"/>
  </w:num>
  <w:num w:numId="13">
    <w:abstractNumId w:val="4"/>
  </w:num>
  <w:num w:numId="14">
    <w:abstractNumId w:val="11"/>
  </w:num>
  <w:num w:numId="15">
    <w:abstractNumId w:val="6"/>
  </w:num>
  <w:num w:numId="16">
    <w:abstractNumId w:val="28"/>
  </w:num>
  <w:num w:numId="17">
    <w:abstractNumId w:val="28"/>
  </w:num>
  <w:num w:numId="18">
    <w:abstractNumId w:val="29"/>
  </w:num>
  <w:num w:numId="19">
    <w:abstractNumId w:val="16"/>
  </w:num>
  <w:num w:numId="20">
    <w:abstractNumId w:val="20"/>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2"/>
  </w:num>
  <w:num w:numId="25">
    <w:abstractNumId w:val="15"/>
  </w:num>
  <w:num w:numId="26">
    <w:abstractNumId w:val="22"/>
  </w:num>
  <w:num w:numId="27">
    <w:abstractNumId w:val="8"/>
  </w:num>
  <w:num w:numId="28">
    <w:abstractNumId w:val="19"/>
  </w:num>
  <w:num w:numId="29">
    <w:abstractNumId w:val="3"/>
  </w:num>
  <w:num w:numId="30">
    <w:abstractNumId w:val="0"/>
  </w:num>
  <w:num w:numId="31">
    <w:abstractNumId w:val="26"/>
  </w:num>
  <w:num w:numId="32">
    <w:abstractNumId w:val="24"/>
  </w:num>
  <w:num w:numId="33">
    <w:abstractNumId w:val="1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B35"/>
    <w:rsid w:val="00005111"/>
    <w:rsid w:val="0001146D"/>
    <w:rsid w:val="00015788"/>
    <w:rsid w:val="00016E40"/>
    <w:rsid w:val="000333B8"/>
    <w:rsid w:val="000352E1"/>
    <w:rsid w:val="00035E43"/>
    <w:rsid w:val="00037101"/>
    <w:rsid w:val="00042CA5"/>
    <w:rsid w:val="00044022"/>
    <w:rsid w:val="00051868"/>
    <w:rsid w:val="0005741C"/>
    <w:rsid w:val="00061CAA"/>
    <w:rsid w:val="00063179"/>
    <w:rsid w:val="000637FD"/>
    <w:rsid w:val="00072D40"/>
    <w:rsid w:val="00073CA8"/>
    <w:rsid w:val="00074837"/>
    <w:rsid w:val="000807C8"/>
    <w:rsid w:val="000B678A"/>
    <w:rsid w:val="000B6DEB"/>
    <w:rsid w:val="000D1130"/>
    <w:rsid w:val="000D2FA6"/>
    <w:rsid w:val="000E0F7A"/>
    <w:rsid w:val="000E31EE"/>
    <w:rsid w:val="00104EE7"/>
    <w:rsid w:val="00107869"/>
    <w:rsid w:val="00116AE0"/>
    <w:rsid w:val="001213DC"/>
    <w:rsid w:val="00153A0B"/>
    <w:rsid w:val="00162775"/>
    <w:rsid w:val="00163DE2"/>
    <w:rsid w:val="001711C1"/>
    <w:rsid w:val="00172277"/>
    <w:rsid w:val="00174FDA"/>
    <w:rsid w:val="0018263E"/>
    <w:rsid w:val="001930CB"/>
    <w:rsid w:val="001959D8"/>
    <w:rsid w:val="001A58F4"/>
    <w:rsid w:val="001B3B9C"/>
    <w:rsid w:val="001B4155"/>
    <w:rsid w:val="001B475A"/>
    <w:rsid w:val="001D0168"/>
    <w:rsid w:val="001E508B"/>
    <w:rsid w:val="001F0408"/>
    <w:rsid w:val="001F1F2A"/>
    <w:rsid w:val="0020610D"/>
    <w:rsid w:val="00214924"/>
    <w:rsid w:val="0021679B"/>
    <w:rsid w:val="00240CF9"/>
    <w:rsid w:val="00250DF4"/>
    <w:rsid w:val="00251829"/>
    <w:rsid w:val="00261A2A"/>
    <w:rsid w:val="00274F34"/>
    <w:rsid w:val="0027602C"/>
    <w:rsid w:val="00286424"/>
    <w:rsid w:val="0028704A"/>
    <w:rsid w:val="0029338C"/>
    <w:rsid w:val="00295983"/>
    <w:rsid w:val="00297329"/>
    <w:rsid w:val="002A255C"/>
    <w:rsid w:val="002A352A"/>
    <w:rsid w:val="002A57FE"/>
    <w:rsid w:val="002A5FF0"/>
    <w:rsid w:val="002A6309"/>
    <w:rsid w:val="002B3BF2"/>
    <w:rsid w:val="002B71DD"/>
    <w:rsid w:val="002C595B"/>
    <w:rsid w:val="002D1894"/>
    <w:rsid w:val="002F5A11"/>
    <w:rsid w:val="002F7CDE"/>
    <w:rsid w:val="002F7D2E"/>
    <w:rsid w:val="003065F8"/>
    <w:rsid w:val="00316644"/>
    <w:rsid w:val="003219AA"/>
    <w:rsid w:val="003249A3"/>
    <w:rsid w:val="003251CE"/>
    <w:rsid w:val="003400D4"/>
    <w:rsid w:val="00345756"/>
    <w:rsid w:val="003460F9"/>
    <w:rsid w:val="003467F3"/>
    <w:rsid w:val="00351284"/>
    <w:rsid w:val="00360CA1"/>
    <w:rsid w:val="00386CA3"/>
    <w:rsid w:val="00394F56"/>
    <w:rsid w:val="00396705"/>
    <w:rsid w:val="003A3B3D"/>
    <w:rsid w:val="003A7FF0"/>
    <w:rsid w:val="003B0434"/>
    <w:rsid w:val="003B2C7D"/>
    <w:rsid w:val="003B7B78"/>
    <w:rsid w:val="003C4597"/>
    <w:rsid w:val="003C5C3C"/>
    <w:rsid w:val="003C613F"/>
    <w:rsid w:val="003D39AA"/>
    <w:rsid w:val="003D5C80"/>
    <w:rsid w:val="003E2328"/>
    <w:rsid w:val="003E38B7"/>
    <w:rsid w:val="003E5D90"/>
    <w:rsid w:val="003E77DC"/>
    <w:rsid w:val="003F2775"/>
    <w:rsid w:val="003F5D25"/>
    <w:rsid w:val="00402063"/>
    <w:rsid w:val="004027E5"/>
    <w:rsid w:val="00402F6B"/>
    <w:rsid w:val="00405841"/>
    <w:rsid w:val="0041082C"/>
    <w:rsid w:val="0042506B"/>
    <w:rsid w:val="004413EB"/>
    <w:rsid w:val="004457CA"/>
    <w:rsid w:val="00445D3A"/>
    <w:rsid w:val="00460453"/>
    <w:rsid w:val="00461B57"/>
    <w:rsid w:val="004676D0"/>
    <w:rsid w:val="00467F40"/>
    <w:rsid w:val="004743DB"/>
    <w:rsid w:val="00476036"/>
    <w:rsid w:val="004944D2"/>
    <w:rsid w:val="004A596C"/>
    <w:rsid w:val="004A77EF"/>
    <w:rsid w:val="004A78DC"/>
    <w:rsid w:val="004B2CE4"/>
    <w:rsid w:val="004B65AA"/>
    <w:rsid w:val="004B69E5"/>
    <w:rsid w:val="004C6F30"/>
    <w:rsid w:val="004D36D5"/>
    <w:rsid w:val="004D5A24"/>
    <w:rsid w:val="004E13E9"/>
    <w:rsid w:val="004E1F2B"/>
    <w:rsid w:val="004E2772"/>
    <w:rsid w:val="004F2835"/>
    <w:rsid w:val="004F6A68"/>
    <w:rsid w:val="004F6FCA"/>
    <w:rsid w:val="0050352B"/>
    <w:rsid w:val="005114F7"/>
    <w:rsid w:val="00517A56"/>
    <w:rsid w:val="005240F1"/>
    <w:rsid w:val="005268C7"/>
    <w:rsid w:val="00540437"/>
    <w:rsid w:val="00540C91"/>
    <w:rsid w:val="00541A7A"/>
    <w:rsid w:val="00546B35"/>
    <w:rsid w:val="00547C03"/>
    <w:rsid w:val="00552ACA"/>
    <w:rsid w:val="0055492C"/>
    <w:rsid w:val="00555F83"/>
    <w:rsid w:val="00561050"/>
    <w:rsid w:val="005657B4"/>
    <w:rsid w:val="00570540"/>
    <w:rsid w:val="00570CC5"/>
    <w:rsid w:val="00574A3E"/>
    <w:rsid w:val="00574CE4"/>
    <w:rsid w:val="00576A44"/>
    <w:rsid w:val="00576A73"/>
    <w:rsid w:val="005807B8"/>
    <w:rsid w:val="00590FA4"/>
    <w:rsid w:val="005B22D6"/>
    <w:rsid w:val="005B45B5"/>
    <w:rsid w:val="005C3317"/>
    <w:rsid w:val="005D0EAA"/>
    <w:rsid w:val="005D10E6"/>
    <w:rsid w:val="005D5228"/>
    <w:rsid w:val="005D6F9E"/>
    <w:rsid w:val="005E6614"/>
    <w:rsid w:val="005F4665"/>
    <w:rsid w:val="005F57E1"/>
    <w:rsid w:val="005F69B3"/>
    <w:rsid w:val="006049BA"/>
    <w:rsid w:val="00604A2C"/>
    <w:rsid w:val="00607CF1"/>
    <w:rsid w:val="00620B0A"/>
    <w:rsid w:val="00624829"/>
    <w:rsid w:val="0062770A"/>
    <w:rsid w:val="00627BF9"/>
    <w:rsid w:val="0063150F"/>
    <w:rsid w:val="00634E9D"/>
    <w:rsid w:val="00642CC1"/>
    <w:rsid w:val="00647E0A"/>
    <w:rsid w:val="00651792"/>
    <w:rsid w:val="00652A53"/>
    <w:rsid w:val="00655D95"/>
    <w:rsid w:val="00656196"/>
    <w:rsid w:val="00660DAC"/>
    <w:rsid w:val="00666AF8"/>
    <w:rsid w:val="00666B43"/>
    <w:rsid w:val="00671A82"/>
    <w:rsid w:val="0067284C"/>
    <w:rsid w:val="0067506B"/>
    <w:rsid w:val="00677D0C"/>
    <w:rsid w:val="006827A8"/>
    <w:rsid w:val="006944BC"/>
    <w:rsid w:val="00696FA1"/>
    <w:rsid w:val="00697062"/>
    <w:rsid w:val="006A1789"/>
    <w:rsid w:val="006A2947"/>
    <w:rsid w:val="006D002A"/>
    <w:rsid w:val="006E126A"/>
    <w:rsid w:val="006E50EC"/>
    <w:rsid w:val="006F0516"/>
    <w:rsid w:val="006F3E36"/>
    <w:rsid w:val="007143AF"/>
    <w:rsid w:val="00716C73"/>
    <w:rsid w:val="007176A5"/>
    <w:rsid w:val="0072434E"/>
    <w:rsid w:val="00726F7E"/>
    <w:rsid w:val="00736086"/>
    <w:rsid w:val="00740A4C"/>
    <w:rsid w:val="00746B2B"/>
    <w:rsid w:val="00761EAD"/>
    <w:rsid w:val="007626A0"/>
    <w:rsid w:val="007707A9"/>
    <w:rsid w:val="00773292"/>
    <w:rsid w:val="007742B4"/>
    <w:rsid w:val="0077688D"/>
    <w:rsid w:val="007813AF"/>
    <w:rsid w:val="00782937"/>
    <w:rsid w:val="0078330A"/>
    <w:rsid w:val="007A06AA"/>
    <w:rsid w:val="007A4150"/>
    <w:rsid w:val="007A6B29"/>
    <w:rsid w:val="007B6816"/>
    <w:rsid w:val="007C1B79"/>
    <w:rsid w:val="007D334C"/>
    <w:rsid w:val="007D4870"/>
    <w:rsid w:val="007D63CB"/>
    <w:rsid w:val="007E2575"/>
    <w:rsid w:val="007E6D30"/>
    <w:rsid w:val="007F2495"/>
    <w:rsid w:val="007F5A6A"/>
    <w:rsid w:val="007F5D90"/>
    <w:rsid w:val="00800516"/>
    <w:rsid w:val="00823ABC"/>
    <w:rsid w:val="00830675"/>
    <w:rsid w:val="008325CC"/>
    <w:rsid w:val="00833181"/>
    <w:rsid w:val="00840644"/>
    <w:rsid w:val="00843409"/>
    <w:rsid w:val="00850EB6"/>
    <w:rsid w:val="00857851"/>
    <w:rsid w:val="008805DD"/>
    <w:rsid w:val="00880C97"/>
    <w:rsid w:val="008819A4"/>
    <w:rsid w:val="0088378C"/>
    <w:rsid w:val="00884E0D"/>
    <w:rsid w:val="00885D1E"/>
    <w:rsid w:val="00886187"/>
    <w:rsid w:val="00896851"/>
    <w:rsid w:val="008A3785"/>
    <w:rsid w:val="008A3A25"/>
    <w:rsid w:val="008A7494"/>
    <w:rsid w:val="008B19D2"/>
    <w:rsid w:val="008C5B3A"/>
    <w:rsid w:val="008D01C4"/>
    <w:rsid w:val="008E18B0"/>
    <w:rsid w:val="008F471A"/>
    <w:rsid w:val="0090320F"/>
    <w:rsid w:val="00905691"/>
    <w:rsid w:val="00910D97"/>
    <w:rsid w:val="009126ED"/>
    <w:rsid w:val="00915B24"/>
    <w:rsid w:val="0092186C"/>
    <w:rsid w:val="00926816"/>
    <w:rsid w:val="00942C80"/>
    <w:rsid w:val="00942EF9"/>
    <w:rsid w:val="0095357A"/>
    <w:rsid w:val="00954B94"/>
    <w:rsid w:val="009605CF"/>
    <w:rsid w:val="00966F78"/>
    <w:rsid w:val="00971182"/>
    <w:rsid w:val="00971412"/>
    <w:rsid w:val="0099568D"/>
    <w:rsid w:val="009A61EC"/>
    <w:rsid w:val="009B35B5"/>
    <w:rsid w:val="009B36EC"/>
    <w:rsid w:val="009B64DC"/>
    <w:rsid w:val="009B6924"/>
    <w:rsid w:val="009C2A40"/>
    <w:rsid w:val="009C7C11"/>
    <w:rsid w:val="009C7C17"/>
    <w:rsid w:val="009F146C"/>
    <w:rsid w:val="009F236F"/>
    <w:rsid w:val="009F5578"/>
    <w:rsid w:val="009F695F"/>
    <w:rsid w:val="00A0083E"/>
    <w:rsid w:val="00A05E38"/>
    <w:rsid w:val="00A20632"/>
    <w:rsid w:val="00A25AD1"/>
    <w:rsid w:val="00A359CD"/>
    <w:rsid w:val="00A51971"/>
    <w:rsid w:val="00A555DB"/>
    <w:rsid w:val="00A55953"/>
    <w:rsid w:val="00A57718"/>
    <w:rsid w:val="00A673D7"/>
    <w:rsid w:val="00A8000C"/>
    <w:rsid w:val="00A947DD"/>
    <w:rsid w:val="00AB0576"/>
    <w:rsid w:val="00AB4DD9"/>
    <w:rsid w:val="00AC6DA0"/>
    <w:rsid w:val="00AD0254"/>
    <w:rsid w:val="00AD1C08"/>
    <w:rsid w:val="00AD5936"/>
    <w:rsid w:val="00B120C3"/>
    <w:rsid w:val="00B171E2"/>
    <w:rsid w:val="00B26F0A"/>
    <w:rsid w:val="00B27902"/>
    <w:rsid w:val="00B40303"/>
    <w:rsid w:val="00B52756"/>
    <w:rsid w:val="00B56EFB"/>
    <w:rsid w:val="00B61B35"/>
    <w:rsid w:val="00B62947"/>
    <w:rsid w:val="00B77089"/>
    <w:rsid w:val="00B77F32"/>
    <w:rsid w:val="00B91143"/>
    <w:rsid w:val="00BA579E"/>
    <w:rsid w:val="00BB00C3"/>
    <w:rsid w:val="00BB0E3F"/>
    <w:rsid w:val="00BB3813"/>
    <w:rsid w:val="00BB5EE2"/>
    <w:rsid w:val="00BC7262"/>
    <w:rsid w:val="00BD1DEC"/>
    <w:rsid w:val="00BE1F9C"/>
    <w:rsid w:val="00BE40A1"/>
    <w:rsid w:val="00BF6B7C"/>
    <w:rsid w:val="00C0088C"/>
    <w:rsid w:val="00C0449E"/>
    <w:rsid w:val="00C11770"/>
    <w:rsid w:val="00C14D20"/>
    <w:rsid w:val="00C23A16"/>
    <w:rsid w:val="00C30933"/>
    <w:rsid w:val="00C3316B"/>
    <w:rsid w:val="00C42092"/>
    <w:rsid w:val="00C54D20"/>
    <w:rsid w:val="00C566D6"/>
    <w:rsid w:val="00C67EBB"/>
    <w:rsid w:val="00C76928"/>
    <w:rsid w:val="00C77097"/>
    <w:rsid w:val="00C856B5"/>
    <w:rsid w:val="00C87738"/>
    <w:rsid w:val="00C90030"/>
    <w:rsid w:val="00C91C67"/>
    <w:rsid w:val="00C92746"/>
    <w:rsid w:val="00C93C62"/>
    <w:rsid w:val="00CA500B"/>
    <w:rsid w:val="00CA57B6"/>
    <w:rsid w:val="00CA678C"/>
    <w:rsid w:val="00CA6DBC"/>
    <w:rsid w:val="00CB0E5A"/>
    <w:rsid w:val="00CB4BDE"/>
    <w:rsid w:val="00CB4F7D"/>
    <w:rsid w:val="00CC2BB5"/>
    <w:rsid w:val="00CC6024"/>
    <w:rsid w:val="00CD2462"/>
    <w:rsid w:val="00CD46DE"/>
    <w:rsid w:val="00CD6B4F"/>
    <w:rsid w:val="00CF3962"/>
    <w:rsid w:val="00CF6253"/>
    <w:rsid w:val="00D02477"/>
    <w:rsid w:val="00D1277C"/>
    <w:rsid w:val="00D21026"/>
    <w:rsid w:val="00D231CB"/>
    <w:rsid w:val="00D303DC"/>
    <w:rsid w:val="00D30937"/>
    <w:rsid w:val="00D318AB"/>
    <w:rsid w:val="00D43169"/>
    <w:rsid w:val="00D52B7A"/>
    <w:rsid w:val="00D65991"/>
    <w:rsid w:val="00D70872"/>
    <w:rsid w:val="00D73F01"/>
    <w:rsid w:val="00D756F0"/>
    <w:rsid w:val="00D77B0B"/>
    <w:rsid w:val="00D8041E"/>
    <w:rsid w:val="00D84CC4"/>
    <w:rsid w:val="00D90184"/>
    <w:rsid w:val="00D92E4C"/>
    <w:rsid w:val="00D94047"/>
    <w:rsid w:val="00D96EF5"/>
    <w:rsid w:val="00DA41F6"/>
    <w:rsid w:val="00DB0D3B"/>
    <w:rsid w:val="00DB39A0"/>
    <w:rsid w:val="00DB7B8F"/>
    <w:rsid w:val="00DC324C"/>
    <w:rsid w:val="00DC3F83"/>
    <w:rsid w:val="00DC5C20"/>
    <w:rsid w:val="00DD07BF"/>
    <w:rsid w:val="00DD0990"/>
    <w:rsid w:val="00DD2797"/>
    <w:rsid w:val="00DE3E65"/>
    <w:rsid w:val="00DF3E39"/>
    <w:rsid w:val="00E16325"/>
    <w:rsid w:val="00E23A16"/>
    <w:rsid w:val="00E2594D"/>
    <w:rsid w:val="00E30D2B"/>
    <w:rsid w:val="00E42465"/>
    <w:rsid w:val="00E6120C"/>
    <w:rsid w:val="00E63B4F"/>
    <w:rsid w:val="00E71C28"/>
    <w:rsid w:val="00E74508"/>
    <w:rsid w:val="00E85250"/>
    <w:rsid w:val="00E90391"/>
    <w:rsid w:val="00E912F0"/>
    <w:rsid w:val="00E93A1D"/>
    <w:rsid w:val="00EB5898"/>
    <w:rsid w:val="00EC4758"/>
    <w:rsid w:val="00EC54D5"/>
    <w:rsid w:val="00ED0B30"/>
    <w:rsid w:val="00ED17E0"/>
    <w:rsid w:val="00ED3929"/>
    <w:rsid w:val="00EE1DFA"/>
    <w:rsid w:val="00EE6104"/>
    <w:rsid w:val="00EF1CF0"/>
    <w:rsid w:val="00EF7490"/>
    <w:rsid w:val="00F11963"/>
    <w:rsid w:val="00F2123E"/>
    <w:rsid w:val="00F212F0"/>
    <w:rsid w:val="00F2558E"/>
    <w:rsid w:val="00F25851"/>
    <w:rsid w:val="00F265F8"/>
    <w:rsid w:val="00F31BAD"/>
    <w:rsid w:val="00F32D7E"/>
    <w:rsid w:val="00F36E13"/>
    <w:rsid w:val="00F41DA6"/>
    <w:rsid w:val="00F47D5E"/>
    <w:rsid w:val="00F55BC0"/>
    <w:rsid w:val="00F573AB"/>
    <w:rsid w:val="00F7704E"/>
    <w:rsid w:val="00F8077A"/>
    <w:rsid w:val="00F80A0C"/>
    <w:rsid w:val="00F80FCE"/>
    <w:rsid w:val="00F81E95"/>
    <w:rsid w:val="00F840A3"/>
    <w:rsid w:val="00F84749"/>
    <w:rsid w:val="00F873C1"/>
    <w:rsid w:val="00F87802"/>
    <w:rsid w:val="00F92DC2"/>
    <w:rsid w:val="00F93AB0"/>
    <w:rsid w:val="00FA01EA"/>
    <w:rsid w:val="00FA52F1"/>
    <w:rsid w:val="00FB0821"/>
    <w:rsid w:val="00FB1A51"/>
    <w:rsid w:val="00FC0971"/>
    <w:rsid w:val="00FD5C6D"/>
    <w:rsid w:val="00FE01E9"/>
    <w:rsid w:val="00FE2605"/>
    <w:rsid w:val="00FF41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B3D"/>
    <w:pPr>
      <w:spacing w:line="360" w:lineRule="auto"/>
      <w:ind w:right="1701"/>
      <w:jc w:val="both"/>
    </w:pPr>
    <w:rPr>
      <w:rFonts w:ascii="Trebuchet MS" w:hAnsi="Trebuchet MS"/>
    </w:rPr>
  </w:style>
  <w:style w:type="paragraph" w:styleId="Heading1">
    <w:name w:val="heading 1"/>
    <w:basedOn w:val="Normal"/>
    <w:next w:val="Normal"/>
    <w:link w:val="Heading1Char"/>
    <w:uiPriority w:val="9"/>
    <w:qFormat/>
    <w:rsid w:val="00570540"/>
    <w:pPr>
      <w:keepNext/>
      <w:keepLines/>
      <w:spacing w:before="480"/>
      <w:outlineLvl w:val="0"/>
    </w:pPr>
    <w:rPr>
      <w:rFonts w:eastAsiaTheme="majorEastAsia" w:cstheme="majorBidi"/>
      <w:b/>
      <w:bCs/>
      <w:color w:val="8B2170" w:themeColor="accent1"/>
      <w:sz w:val="32"/>
      <w:szCs w:val="32"/>
    </w:rPr>
  </w:style>
  <w:style w:type="paragraph" w:styleId="Heading2">
    <w:name w:val="heading 2"/>
    <w:basedOn w:val="Normal"/>
    <w:next w:val="Normal"/>
    <w:link w:val="Heading2Char"/>
    <w:uiPriority w:val="9"/>
    <w:unhideWhenUsed/>
    <w:qFormat/>
    <w:rsid w:val="00D96EF5"/>
    <w:pPr>
      <w:keepNext/>
      <w:keepLines/>
      <w:spacing w:before="200" w:after="240"/>
      <w:outlineLvl w:val="1"/>
    </w:pPr>
    <w:rPr>
      <w:rFonts w:asciiTheme="majorHAnsi" w:eastAsiaTheme="majorEastAsia" w:hAnsiTheme="majorHAnsi" w:cstheme="majorBidi"/>
      <w:b/>
      <w:bCs/>
      <w:color w:val="404040" w:themeColor="text1" w:themeTint="BF"/>
      <w:sz w:val="30"/>
      <w:szCs w:val="26"/>
    </w:rPr>
  </w:style>
  <w:style w:type="paragraph" w:styleId="Heading3">
    <w:name w:val="heading 3"/>
    <w:basedOn w:val="Normal"/>
    <w:next w:val="Normal"/>
    <w:link w:val="Heading3Char"/>
    <w:uiPriority w:val="9"/>
    <w:semiHidden/>
    <w:unhideWhenUsed/>
    <w:qFormat/>
    <w:rsid w:val="007F5A6A"/>
    <w:pPr>
      <w:keepNext/>
      <w:keepLines/>
      <w:spacing w:before="200"/>
      <w:outlineLvl w:val="2"/>
    </w:pPr>
    <w:rPr>
      <w:rFonts w:asciiTheme="majorHAnsi" w:eastAsiaTheme="majorEastAsia" w:hAnsiTheme="majorHAnsi" w:cstheme="majorBidi"/>
      <w:b/>
      <w:bCs/>
      <w:color w:val="8B217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51971"/>
    <w:pPr>
      <w:tabs>
        <w:tab w:val="right" w:leader="dot" w:pos="10188"/>
      </w:tabs>
      <w:spacing w:before="120"/>
      <w:ind w:right="-8"/>
      <w:jc w:val="left"/>
    </w:pPr>
    <w:rPr>
      <w:rFonts w:asciiTheme="minorHAnsi" w:hAnsiTheme="minorHAnsi"/>
      <w:b/>
    </w:rPr>
  </w:style>
  <w:style w:type="paragraph" w:styleId="TOC2">
    <w:name w:val="toc 2"/>
    <w:basedOn w:val="Normal"/>
    <w:next w:val="Normal"/>
    <w:autoRedefine/>
    <w:uiPriority w:val="39"/>
    <w:unhideWhenUsed/>
    <w:rsid w:val="00843409"/>
    <w:pPr>
      <w:tabs>
        <w:tab w:val="right" w:leader="dot" w:pos="10188"/>
      </w:tabs>
      <w:ind w:left="720"/>
      <w:jc w:val="left"/>
    </w:pPr>
    <w:rPr>
      <w:rFonts w:asciiTheme="minorHAnsi" w:hAnsiTheme="minorHAnsi"/>
      <w:b/>
      <w:sz w:val="22"/>
      <w:szCs w:val="22"/>
    </w:rPr>
  </w:style>
  <w:style w:type="paragraph" w:styleId="TOC3">
    <w:name w:val="toc 3"/>
    <w:basedOn w:val="Normal"/>
    <w:next w:val="Normal"/>
    <w:autoRedefine/>
    <w:uiPriority w:val="39"/>
    <w:unhideWhenUsed/>
    <w:rsid w:val="003065F8"/>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3065F8"/>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3065F8"/>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3065F8"/>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3065F8"/>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3065F8"/>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3065F8"/>
    <w:pPr>
      <w:ind w:left="1920"/>
      <w:jc w:val="left"/>
    </w:pPr>
    <w:rPr>
      <w:rFonts w:asciiTheme="minorHAnsi" w:hAnsiTheme="minorHAnsi"/>
      <w:sz w:val="20"/>
      <w:szCs w:val="20"/>
    </w:rPr>
  </w:style>
  <w:style w:type="character" w:customStyle="1" w:styleId="Heading1Char">
    <w:name w:val="Heading 1 Char"/>
    <w:basedOn w:val="DefaultParagraphFont"/>
    <w:link w:val="Heading1"/>
    <w:uiPriority w:val="9"/>
    <w:rsid w:val="00570540"/>
    <w:rPr>
      <w:rFonts w:ascii="Trebuchet MS" w:eastAsiaTheme="majorEastAsia" w:hAnsi="Trebuchet MS" w:cstheme="majorBidi"/>
      <w:b/>
      <w:bCs/>
      <w:color w:val="8B2170" w:themeColor="accent1"/>
      <w:sz w:val="32"/>
      <w:szCs w:val="32"/>
    </w:rPr>
  </w:style>
  <w:style w:type="paragraph" w:styleId="Header">
    <w:name w:val="header"/>
    <w:basedOn w:val="Normal"/>
    <w:link w:val="HeaderChar"/>
    <w:uiPriority w:val="99"/>
    <w:unhideWhenUsed/>
    <w:rsid w:val="00E30D2B"/>
    <w:pPr>
      <w:tabs>
        <w:tab w:val="center" w:pos="4320"/>
        <w:tab w:val="right" w:pos="8640"/>
      </w:tabs>
    </w:pPr>
  </w:style>
  <w:style w:type="character" w:customStyle="1" w:styleId="HeaderChar">
    <w:name w:val="Header Char"/>
    <w:basedOn w:val="DefaultParagraphFont"/>
    <w:link w:val="Header"/>
    <w:uiPriority w:val="99"/>
    <w:rsid w:val="00E30D2B"/>
    <w:rPr>
      <w:rFonts w:ascii="Trebuchet MS" w:hAnsi="Trebuchet MS"/>
    </w:rPr>
  </w:style>
  <w:style w:type="paragraph" w:styleId="Footer">
    <w:name w:val="footer"/>
    <w:basedOn w:val="Normal"/>
    <w:link w:val="FooterChar"/>
    <w:uiPriority w:val="99"/>
    <w:unhideWhenUsed/>
    <w:rsid w:val="00E30D2B"/>
    <w:pPr>
      <w:tabs>
        <w:tab w:val="center" w:pos="4320"/>
        <w:tab w:val="right" w:pos="8640"/>
      </w:tabs>
    </w:pPr>
  </w:style>
  <w:style w:type="character" w:customStyle="1" w:styleId="FooterChar">
    <w:name w:val="Footer Char"/>
    <w:basedOn w:val="DefaultParagraphFont"/>
    <w:link w:val="Footer"/>
    <w:uiPriority w:val="99"/>
    <w:rsid w:val="00E30D2B"/>
    <w:rPr>
      <w:rFonts w:ascii="Trebuchet MS" w:hAnsi="Trebuchet MS"/>
    </w:rPr>
  </w:style>
  <w:style w:type="paragraph" w:styleId="NormalWeb">
    <w:name w:val="Normal (Web)"/>
    <w:basedOn w:val="Normal"/>
    <w:uiPriority w:val="99"/>
    <w:semiHidden/>
    <w:unhideWhenUsed/>
    <w:rsid w:val="008E18B0"/>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uiPriority w:val="10"/>
    <w:qFormat/>
    <w:rsid w:val="00570540"/>
    <w:pPr>
      <w:spacing w:after="120" w:line="240" w:lineRule="auto"/>
    </w:pPr>
    <w:rPr>
      <w:b/>
      <w:color w:val="8B2170" w:themeColor="accent1"/>
      <w:sz w:val="40"/>
    </w:rPr>
  </w:style>
  <w:style w:type="character" w:customStyle="1" w:styleId="TitleChar">
    <w:name w:val="Title Char"/>
    <w:basedOn w:val="DefaultParagraphFont"/>
    <w:link w:val="Title"/>
    <w:uiPriority w:val="10"/>
    <w:rsid w:val="00570540"/>
    <w:rPr>
      <w:rFonts w:ascii="Trebuchet MS" w:hAnsi="Trebuchet MS"/>
      <w:b/>
      <w:color w:val="8B2170" w:themeColor="accent1"/>
      <w:sz w:val="40"/>
    </w:rPr>
  </w:style>
  <w:style w:type="character" w:customStyle="1" w:styleId="Heading2Char">
    <w:name w:val="Heading 2 Char"/>
    <w:basedOn w:val="DefaultParagraphFont"/>
    <w:link w:val="Heading2"/>
    <w:uiPriority w:val="9"/>
    <w:rsid w:val="00D96EF5"/>
    <w:rPr>
      <w:rFonts w:asciiTheme="majorHAnsi" w:eastAsiaTheme="majorEastAsia" w:hAnsiTheme="majorHAnsi" w:cstheme="majorBidi"/>
      <w:b/>
      <w:bCs/>
      <w:color w:val="404040" w:themeColor="text1" w:themeTint="BF"/>
      <w:sz w:val="30"/>
      <w:szCs w:val="26"/>
    </w:rPr>
  </w:style>
  <w:style w:type="paragraph" w:styleId="ListParagraph">
    <w:name w:val="List Paragraph"/>
    <w:basedOn w:val="Normal"/>
    <w:uiPriority w:val="34"/>
    <w:qFormat/>
    <w:rsid w:val="00251829"/>
    <w:pPr>
      <w:ind w:left="720"/>
      <w:contextualSpacing/>
    </w:pPr>
  </w:style>
  <w:style w:type="paragraph" w:styleId="BalloonText">
    <w:name w:val="Balloon Text"/>
    <w:basedOn w:val="Normal"/>
    <w:link w:val="BalloonTextChar"/>
    <w:uiPriority w:val="99"/>
    <w:semiHidden/>
    <w:unhideWhenUsed/>
    <w:rsid w:val="00A5595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953"/>
    <w:rPr>
      <w:rFonts w:ascii="Lucida Grande" w:hAnsi="Lucida Grande" w:cs="Lucida Grande"/>
      <w:sz w:val="18"/>
      <w:szCs w:val="18"/>
    </w:rPr>
  </w:style>
  <w:style w:type="character" w:styleId="SubtleEmphasis">
    <w:name w:val="Subtle Emphasis"/>
    <w:basedOn w:val="DefaultParagraphFont"/>
    <w:uiPriority w:val="19"/>
    <w:qFormat/>
    <w:rsid w:val="001213DC"/>
    <w:rPr>
      <w:i/>
      <w:iCs/>
      <w:color w:val="808080" w:themeColor="text1" w:themeTint="7F"/>
    </w:rPr>
  </w:style>
  <w:style w:type="character" w:styleId="BookTitle">
    <w:name w:val="Book Title"/>
    <w:basedOn w:val="DefaultParagraphFont"/>
    <w:uiPriority w:val="33"/>
    <w:qFormat/>
    <w:rsid w:val="001213DC"/>
    <w:rPr>
      <w:b/>
      <w:bCs/>
      <w:smallCaps/>
      <w:spacing w:val="5"/>
    </w:rPr>
  </w:style>
  <w:style w:type="character" w:styleId="IntenseReference">
    <w:name w:val="Intense Reference"/>
    <w:basedOn w:val="DefaultParagraphFont"/>
    <w:uiPriority w:val="32"/>
    <w:qFormat/>
    <w:rsid w:val="001213DC"/>
    <w:rPr>
      <w:b/>
      <w:bCs/>
      <w:smallCaps/>
      <w:color w:val="DA5243" w:themeColor="accent2"/>
      <w:spacing w:val="5"/>
      <w:u w:val="single"/>
    </w:rPr>
  </w:style>
  <w:style w:type="character" w:styleId="SubtleReference">
    <w:name w:val="Subtle Reference"/>
    <w:basedOn w:val="DefaultParagraphFont"/>
    <w:uiPriority w:val="31"/>
    <w:qFormat/>
    <w:rsid w:val="001213DC"/>
    <w:rPr>
      <w:smallCaps/>
      <w:color w:val="DA5243" w:themeColor="accent2"/>
      <w:u w:val="single"/>
    </w:rPr>
  </w:style>
  <w:style w:type="paragraph" w:styleId="IntenseQuote">
    <w:name w:val="Intense Quote"/>
    <w:aliases w:val="Our Place Quote"/>
    <w:basedOn w:val="Normal"/>
    <w:next w:val="Normal"/>
    <w:link w:val="IntenseQuoteChar"/>
    <w:uiPriority w:val="30"/>
    <w:qFormat/>
    <w:rsid w:val="00FC0971"/>
    <w:pPr>
      <w:pBdr>
        <w:bottom w:val="single" w:sz="4" w:space="4" w:color="8B2170" w:themeColor="accent1"/>
      </w:pBdr>
      <w:ind w:right="0"/>
    </w:pPr>
    <w:rPr>
      <w:color w:val="8B2170" w:themeColor="accent1"/>
      <w:sz w:val="22"/>
    </w:rPr>
  </w:style>
  <w:style w:type="character" w:customStyle="1" w:styleId="IntenseQuoteChar">
    <w:name w:val="Intense Quote Char"/>
    <w:aliases w:val="Our Place Quote Char"/>
    <w:basedOn w:val="DefaultParagraphFont"/>
    <w:link w:val="IntenseQuote"/>
    <w:uiPriority w:val="30"/>
    <w:rsid w:val="00FC0971"/>
    <w:rPr>
      <w:rFonts w:ascii="Trebuchet MS" w:hAnsi="Trebuchet MS"/>
      <w:color w:val="8B2170" w:themeColor="accent1"/>
      <w:sz w:val="22"/>
    </w:rPr>
  </w:style>
  <w:style w:type="paragraph" w:styleId="Quote">
    <w:name w:val="Quote"/>
    <w:basedOn w:val="Normal"/>
    <w:next w:val="Normal"/>
    <w:link w:val="QuoteChar"/>
    <w:uiPriority w:val="29"/>
    <w:qFormat/>
    <w:rsid w:val="001213DC"/>
    <w:rPr>
      <w:i/>
      <w:iCs/>
      <w:color w:val="000000" w:themeColor="text1"/>
    </w:rPr>
  </w:style>
  <w:style w:type="character" w:customStyle="1" w:styleId="QuoteChar">
    <w:name w:val="Quote Char"/>
    <w:basedOn w:val="DefaultParagraphFont"/>
    <w:link w:val="Quote"/>
    <w:uiPriority w:val="29"/>
    <w:rsid w:val="001213DC"/>
    <w:rPr>
      <w:rFonts w:ascii="Trebuchet MS" w:hAnsi="Trebuchet MS"/>
      <w:i/>
      <w:iCs/>
      <w:color w:val="000000" w:themeColor="text1"/>
    </w:rPr>
  </w:style>
  <w:style w:type="character" w:styleId="Strong">
    <w:name w:val="Strong"/>
    <w:basedOn w:val="DefaultParagraphFont"/>
    <w:uiPriority w:val="22"/>
    <w:qFormat/>
    <w:rsid w:val="001213DC"/>
    <w:rPr>
      <w:b/>
      <w:bCs/>
    </w:rPr>
  </w:style>
  <w:style w:type="paragraph" w:styleId="NoSpacing">
    <w:name w:val="No Spacing"/>
    <w:uiPriority w:val="1"/>
    <w:qFormat/>
    <w:rsid w:val="001213DC"/>
    <w:pPr>
      <w:ind w:right="1701"/>
      <w:jc w:val="both"/>
    </w:pPr>
    <w:rPr>
      <w:rFonts w:ascii="Trebuchet MS" w:hAnsi="Trebuchet MS"/>
    </w:rPr>
  </w:style>
  <w:style w:type="paragraph" w:customStyle="1" w:styleId="OurPlaceQuoteStyle">
    <w:name w:val="Our Place Quote Style"/>
    <w:qFormat/>
    <w:rsid w:val="004D36D5"/>
    <w:pPr>
      <w:spacing w:line="360" w:lineRule="exact"/>
      <w:jc w:val="both"/>
    </w:pPr>
    <w:rPr>
      <w:rFonts w:ascii="Trebuchet MS" w:hAnsi="Trebuchet MS"/>
      <w:b/>
      <w:color w:val="8B2170" w:themeColor="accent1"/>
      <w:sz w:val="22"/>
    </w:rPr>
  </w:style>
  <w:style w:type="paragraph" w:customStyle="1" w:styleId="Footnotes">
    <w:name w:val="Footnotes"/>
    <w:basedOn w:val="Normal"/>
    <w:qFormat/>
    <w:rsid w:val="003400D4"/>
    <w:pPr>
      <w:spacing w:line="240" w:lineRule="exact"/>
      <w:ind w:right="0"/>
      <w:jc w:val="left"/>
    </w:pPr>
    <w:rPr>
      <w:b/>
      <w:color w:val="7F7F7F" w:themeColor="text1" w:themeTint="80"/>
      <w:sz w:val="18"/>
      <w:szCs w:val="18"/>
    </w:rPr>
  </w:style>
  <w:style w:type="paragraph" w:customStyle="1" w:styleId="LargePanel">
    <w:name w:val="Large Panel"/>
    <w:basedOn w:val="Normal"/>
    <w:qFormat/>
    <w:rsid w:val="001E508B"/>
    <w:pPr>
      <w:spacing w:line="480" w:lineRule="exact"/>
      <w:ind w:right="0"/>
      <w:jc w:val="left"/>
    </w:pPr>
    <w:rPr>
      <w:b/>
      <w:color w:val="FFFFFF" w:themeColor="background1"/>
      <w:sz w:val="32"/>
    </w:rPr>
  </w:style>
  <w:style w:type="table" w:styleId="TableGrid">
    <w:name w:val="Table Grid"/>
    <w:basedOn w:val="TableNormal"/>
    <w:uiPriority w:val="39"/>
    <w:rsid w:val="00A55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555DB"/>
    <w:tblPr>
      <w:tblStyleRowBandSize w:val="1"/>
      <w:tblStyleColBandSize w:val="1"/>
      <w:tblBorders>
        <w:top w:val="single" w:sz="8" w:space="0" w:color="8B2170" w:themeColor="accent1"/>
        <w:left w:val="single" w:sz="8" w:space="0" w:color="8B2170" w:themeColor="accent1"/>
        <w:bottom w:val="single" w:sz="8" w:space="0" w:color="8B2170" w:themeColor="accent1"/>
        <w:right w:val="single" w:sz="8" w:space="0" w:color="8B2170" w:themeColor="accent1"/>
      </w:tblBorders>
    </w:tblPr>
    <w:tblStylePr w:type="firstRow">
      <w:pPr>
        <w:spacing w:before="0" w:after="0" w:line="240" w:lineRule="auto"/>
      </w:pPr>
      <w:rPr>
        <w:b/>
        <w:bCs/>
        <w:color w:val="FFFFFF" w:themeColor="background1"/>
      </w:rPr>
      <w:tblPr/>
      <w:tcPr>
        <w:shd w:val="clear" w:color="auto" w:fill="8B2170" w:themeFill="accent1"/>
      </w:tcPr>
    </w:tblStylePr>
    <w:tblStylePr w:type="lastRow">
      <w:pPr>
        <w:spacing w:before="0" w:after="0" w:line="240" w:lineRule="auto"/>
      </w:pPr>
      <w:rPr>
        <w:b/>
        <w:bCs/>
      </w:rPr>
      <w:tblPr/>
      <w:tcPr>
        <w:tcBorders>
          <w:top w:val="double" w:sz="6" w:space="0" w:color="8B2170" w:themeColor="accent1"/>
          <w:left w:val="single" w:sz="8" w:space="0" w:color="8B2170" w:themeColor="accent1"/>
          <w:bottom w:val="single" w:sz="8" w:space="0" w:color="8B2170" w:themeColor="accent1"/>
          <w:right w:val="single" w:sz="8" w:space="0" w:color="8B2170" w:themeColor="accent1"/>
        </w:tcBorders>
      </w:tcPr>
    </w:tblStylePr>
    <w:tblStylePr w:type="firstCol">
      <w:rPr>
        <w:b/>
        <w:bCs/>
      </w:rPr>
    </w:tblStylePr>
    <w:tblStylePr w:type="lastCol">
      <w:rPr>
        <w:b/>
        <w:bCs/>
      </w:rPr>
    </w:tblStylePr>
    <w:tblStylePr w:type="band1Vert">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tblStylePr w:type="band1Horz">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style>
  <w:style w:type="table" w:styleId="LightShading-Accent1">
    <w:name w:val="Light Shading Accent 1"/>
    <w:basedOn w:val="TableNormal"/>
    <w:uiPriority w:val="60"/>
    <w:rsid w:val="00A555DB"/>
    <w:rPr>
      <w:color w:val="671853" w:themeColor="accent1" w:themeShade="BF"/>
    </w:rPr>
    <w:tblPr>
      <w:tblStyleRowBandSize w:val="1"/>
      <w:tblStyleColBandSize w:val="1"/>
      <w:tblBorders>
        <w:top w:val="single" w:sz="8" w:space="0" w:color="8B2170" w:themeColor="accent1"/>
        <w:bottom w:val="single" w:sz="8" w:space="0" w:color="8B2170" w:themeColor="accent1"/>
      </w:tblBorders>
    </w:tblPr>
    <w:tblStylePr w:type="firstRow">
      <w:pPr>
        <w:spacing w:before="0" w:after="0" w:line="240" w:lineRule="auto"/>
      </w:pPr>
      <w:rPr>
        <w:b/>
        <w:bCs/>
      </w:rPr>
      <w:tblPr/>
      <w:tcPr>
        <w:tcBorders>
          <w:top w:val="single" w:sz="8" w:space="0" w:color="8B2170" w:themeColor="accent1"/>
          <w:left w:val="nil"/>
          <w:bottom w:val="single" w:sz="8" w:space="0" w:color="8B2170" w:themeColor="accent1"/>
          <w:right w:val="nil"/>
          <w:insideH w:val="nil"/>
          <w:insideV w:val="nil"/>
        </w:tcBorders>
      </w:tcPr>
    </w:tblStylePr>
    <w:tblStylePr w:type="lastRow">
      <w:pPr>
        <w:spacing w:before="0" w:after="0" w:line="240" w:lineRule="auto"/>
      </w:pPr>
      <w:rPr>
        <w:b/>
        <w:bCs/>
      </w:rPr>
      <w:tblPr/>
      <w:tcPr>
        <w:tcBorders>
          <w:top w:val="single" w:sz="8" w:space="0" w:color="8B2170" w:themeColor="accent1"/>
          <w:left w:val="nil"/>
          <w:bottom w:val="single" w:sz="8" w:space="0" w:color="8B21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BBE1" w:themeFill="accent1" w:themeFillTint="3F"/>
      </w:tcPr>
    </w:tblStylePr>
    <w:tblStylePr w:type="band1Horz">
      <w:tblPr/>
      <w:tcPr>
        <w:tcBorders>
          <w:left w:val="nil"/>
          <w:right w:val="nil"/>
          <w:insideH w:val="nil"/>
          <w:insideV w:val="nil"/>
        </w:tcBorders>
        <w:shd w:val="clear" w:color="auto" w:fill="EFBBE1" w:themeFill="accent1" w:themeFillTint="3F"/>
      </w:tcPr>
    </w:tblStylePr>
  </w:style>
  <w:style w:type="table" w:styleId="ColorfulList-Accent5">
    <w:name w:val="Colorful List Accent 5"/>
    <w:basedOn w:val="TableNormal"/>
    <w:uiPriority w:val="72"/>
    <w:rsid w:val="00A555D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552ACA"/>
    <w:rPr>
      <w:color w:val="000000" w:themeColor="text1"/>
    </w:rPr>
    <w:tblPr>
      <w:tblStyleRowBandSize w:val="1"/>
      <w:tblStyleColBandSize w:val="1"/>
    </w:tblPr>
    <w:tcPr>
      <w:shd w:val="clear" w:color="auto" w:fill="FBF9F2" w:themeFill="accent4" w:themeFillTint="19"/>
    </w:tcPr>
    <w:tblStylePr w:type="firstRow">
      <w:rPr>
        <w:b/>
        <w:bCs/>
        <w:color w:val="FFFFFF" w:themeColor="background1"/>
      </w:rPr>
      <w:tblPr/>
      <w:tcPr>
        <w:tcBorders>
          <w:bottom w:val="single" w:sz="12" w:space="0" w:color="FFFFFF" w:themeColor="background1"/>
        </w:tcBorders>
        <w:shd w:val="clear" w:color="auto" w:fill="232C33" w:themeFill="accent3" w:themeFillShade="CC"/>
      </w:tcPr>
    </w:tblStylePr>
    <w:tblStylePr w:type="lastRow">
      <w:rPr>
        <w:b/>
        <w:bCs/>
        <w:color w:val="232C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EFE0" w:themeFill="accent4" w:themeFillTint="3F"/>
      </w:tcPr>
    </w:tblStylePr>
    <w:tblStylePr w:type="band1Horz">
      <w:tblPr/>
      <w:tcPr>
        <w:shd w:val="clear" w:color="auto" w:fill="F7F2E6" w:themeFill="accent4" w:themeFillTint="33"/>
      </w:tcPr>
    </w:tblStylePr>
  </w:style>
  <w:style w:type="character" w:styleId="PageNumber">
    <w:name w:val="page number"/>
    <w:basedOn w:val="DefaultParagraphFont"/>
    <w:uiPriority w:val="99"/>
    <w:semiHidden/>
    <w:unhideWhenUsed/>
    <w:rsid w:val="00E912F0"/>
  </w:style>
  <w:style w:type="paragraph" w:customStyle="1" w:styleId="ReportTitle">
    <w:name w:val="Report Title"/>
    <w:qFormat/>
    <w:rsid w:val="00C0088C"/>
    <w:rPr>
      <w:rFonts w:ascii="Trebuchet MS" w:hAnsi="Trebuchet MS"/>
      <w:b/>
      <w:color w:val="FFFFFF" w:themeColor="background1"/>
      <w:sz w:val="80"/>
      <w:szCs w:val="80"/>
    </w:rPr>
  </w:style>
  <w:style w:type="paragraph" w:customStyle="1" w:styleId="AAppendix">
    <w:name w:val="A Appendix"/>
    <w:basedOn w:val="Heading3"/>
    <w:qFormat/>
    <w:rsid w:val="00DB7B8F"/>
    <w:rPr>
      <w:b w:val="0"/>
      <w:bCs w:val="0"/>
    </w:rPr>
  </w:style>
  <w:style w:type="numbering" w:customStyle="1" w:styleId="Style1">
    <w:name w:val="Style1"/>
    <w:uiPriority w:val="99"/>
    <w:rsid w:val="00DB7B8F"/>
    <w:pPr>
      <w:numPr>
        <w:numId w:val="10"/>
      </w:numPr>
    </w:pPr>
  </w:style>
  <w:style w:type="numbering" w:customStyle="1" w:styleId="Style2">
    <w:name w:val="Style2"/>
    <w:uiPriority w:val="99"/>
    <w:rsid w:val="00DB7B8F"/>
    <w:pPr>
      <w:numPr>
        <w:numId w:val="13"/>
      </w:numPr>
    </w:pPr>
  </w:style>
  <w:style w:type="paragraph" w:styleId="FootnoteText">
    <w:name w:val="footnote text"/>
    <w:basedOn w:val="Normal"/>
    <w:link w:val="FootnoteTextChar"/>
    <w:uiPriority w:val="99"/>
    <w:unhideWhenUsed/>
    <w:rsid w:val="00D02477"/>
    <w:pPr>
      <w:spacing w:line="240" w:lineRule="auto"/>
    </w:pPr>
  </w:style>
  <w:style w:type="paragraph" w:customStyle="1" w:styleId="BAppendix">
    <w:name w:val="B Appendix"/>
    <w:basedOn w:val="AAppendix"/>
    <w:qFormat/>
    <w:rsid w:val="00DB7B8F"/>
    <w:pPr>
      <w:keepNext w:val="0"/>
      <w:keepLines w:val="0"/>
      <w:numPr>
        <w:ilvl w:val="1"/>
        <w:numId w:val="17"/>
      </w:numPr>
      <w:spacing w:before="0"/>
      <w:outlineLvl w:val="9"/>
    </w:pPr>
    <w:rPr>
      <w:rFonts w:ascii="Trebuchet MS" w:eastAsiaTheme="minorEastAsia" w:hAnsi="Trebuchet MS" w:cstheme="minorBidi"/>
      <w:bCs/>
      <w:color w:val="auto"/>
      <w:sz w:val="20"/>
    </w:rPr>
  </w:style>
  <w:style w:type="character" w:customStyle="1" w:styleId="FootnoteTextChar">
    <w:name w:val="Footnote Text Char"/>
    <w:basedOn w:val="DefaultParagraphFont"/>
    <w:link w:val="FootnoteText"/>
    <w:uiPriority w:val="99"/>
    <w:rsid w:val="00D02477"/>
    <w:rPr>
      <w:rFonts w:ascii="Trebuchet MS" w:hAnsi="Trebuchet MS"/>
    </w:rPr>
  </w:style>
  <w:style w:type="character" w:styleId="FootnoteReference">
    <w:name w:val="footnote reference"/>
    <w:basedOn w:val="DefaultParagraphFont"/>
    <w:uiPriority w:val="99"/>
    <w:unhideWhenUsed/>
    <w:rsid w:val="00D02477"/>
    <w:rPr>
      <w:vertAlign w:val="superscript"/>
    </w:rPr>
  </w:style>
  <w:style w:type="character" w:styleId="Hyperlink">
    <w:name w:val="Hyperlink"/>
    <w:basedOn w:val="DefaultParagraphFont"/>
    <w:uiPriority w:val="99"/>
    <w:unhideWhenUsed/>
    <w:rsid w:val="00CA500B"/>
    <w:rPr>
      <w:color w:val="11A29E" w:themeColor="hyperlink"/>
      <w:u w:val="single"/>
    </w:rPr>
  </w:style>
  <w:style w:type="paragraph" w:customStyle="1" w:styleId="ImageCredit">
    <w:name w:val="Image Credit"/>
    <w:basedOn w:val="Normal"/>
    <w:qFormat/>
    <w:rsid w:val="009C7C11"/>
    <w:pPr>
      <w:tabs>
        <w:tab w:val="left" w:pos="1560"/>
      </w:tabs>
      <w:ind w:right="662"/>
    </w:pPr>
    <w:rPr>
      <w:color w:val="FFFFFF" w:themeColor="background1"/>
      <w:sz w:val="16"/>
    </w:rPr>
  </w:style>
  <w:style w:type="character" w:styleId="FollowedHyperlink">
    <w:name w:val="FollowedHyperlink"/>
    <w:basedOn w:val="DefaultParagraphFont"/>
    <w:uiPriority w:val="99"/>
    <w:semiHidden/>
    <w:unhideWhenUsed/>
    <w:rsid w:val="00CA500B"/>
    <w:rPr>
      <w:color w:val="11A29E" w:themeColor="followedHyperlink"/>
      <w:u w:val="single"/>
    </w:rPr>
  </w:style>
  <w:style w:type="paragraph" w:customStyle="1" w:styleId="Backpage">
    <w:name w:val="Back page"/>
    <w:basedOn w:val="Normal"/>
    <w:qFormat/>
    <w:rsid w:val="003D5C80"/>
    <w:pPr>
      <w:spacing w:line="320" w:lineRule="exact"/>
      <w:ind w:right="0"/>
    </w:pPr>
    <w:rPr>
      <w:color w:val="FFFFFF" w:themeColor="background1"/>
      <w:lang w:val="en-US"/>
    </w:rPr>
  </w:style>
  <w:style w:type="character" w:customStyle="1" w:styleId="Heading3Char">
    <w:name w:val="Heading 3 Char"/>
    <w:basedOn w:val="DefaultParagraphFont"/>
    <w:link w:val="Heading3"/>
    <w:uiPriority w:val="9"/>
    <w:semiHidden/>
    <w:rsid w:val="007F5A6A"/>
    <w:rPr>
      <w:rFonts w:asciiTheme="majorHAnsi" w:eastAsiaTheme="majorEastAsia" w:hAnsiTheme="majorHAnsi" w:cstheme="majorBidi"/>
      <w:b/>
      <w:bCs/>
      <w:color w:val="8B2170" w:themeColor="accent1"/>
    </w:rPr>
  </w:style>
  <w:style w:type="character" w:styleId="CommentReference">
    <w:name w:val="annotation reference"/>
    <w:basedOn w:val="DefaultParagraphFont"/>
    <w:uiPriority w:val="99"/>
    <w:semiHidden/>
    <w:unhideWhenUsed/>
    <w:rsid w:val="00C93C62"/>
    <w:rPr>
      <w:sz w:val="16"/>
      <w:szCs w:val="16"/>
    </w:rPr>
  </w:style>
  <w:style w:type="paragraph" w:styleId="CommentText">
    <w:name w:val="annotation text"/>
    <w:basedOn w:val="Normal"/>
    <w:link w:val="CommentTextChar"/>
    <w:uiPriority w:val="99"/>
    <w:semiHidden/>
    <w:unhideWhenUsed/>
    <w:rsid w:val="00C93C62"/>
    <w:pPr>
      <w:spacing w:after="160" w:line="240" w:lineRule="auto"/>
      <w:ind w:right="0"/>
      <w:jc w:val="left"/>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C93C62"/>
    <w:rPr>
      <w:rFonts w:eastAsiaTheme="minorHAnsi"/>
      <w:sz w:val="20"/>
      <w:szCs w:val="20"/>
    </w:rPr>
  </w:style>
  <w:style w:type="table" w:customStyle="1" w:styleId="TableGrid1">
    <w:name w:val="Table Grid1"/>
    <w:basedOn w:val="TableNormal"/>
    <w:next w:val="TableGrid"/>
    <w:uiPriority w:val="39"/>
    <w:rsid w:val="00620B0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7742B4"/>
    <w:tblPr>
      <w:tblStyleRowBandSize w:val="1"/>
      <w:tblStyleColBandSize w:val="1"/>
      <w:tblBorders>
        <w:top w:val="single" w:sz="8" w:space="0" w:color="8B2170" w:themeColor="accent1"/>
        <w:left w:val="single" w:sz="8" w:space="0" w:color="8B2170" w:themeColor="accent1"/>
        <w:bottom w:val="single" w:sz="8" w:space="0" w:color="8B2170" w:themeColor="accent1"/>
        <w:right w:val="single" w:sz="8" w:space="0" w:color="8B2170" w:themeColor="accent1"/>
      </w:tblBorders>
    </w:tblPr>
    <w:tblStylePr w:type="firstRow">
      <w:pPr>
        <w:spacing w:before="0" w:after="0" w:line="240" w:lineRule="auto"/>
      </w:pPr>
      <w:rPr>
        <w:b/>
        <w:bCs/>
        <w:color w:val="FFFFFF" w:themeColor="background1"/>
      </w:rPr>
      <w:tblPr/>
      <w:tcPr>
        <w:shd w:val="clear" w:color="auto" w:fill="8B2170" w:themeFill="accent1"/>
      </w:tcPr>
    </w:tblStylePr>
    <w:tblStylePr w:type="lastRow">
      <w:pPr>
        <w:spacing w:before="0" w:after="0" w:line="240" w:lineRule="auto"/>
      </w:pPr>
      <w:rPr>
        <w:b/>
        <w:bCs/>
      </w:rPr>
      <w:tblPr/>
      <w:tcPr>
        <w:tcBorders>
          <w:top w:val="double" w:sz="6" w:space="0" w:color="8B2170" w:themeColor="accent1"/>
          <w:left w:val="single" w:sz="8" w:space="0" w:color="8B2170" w:themeColor="accent1"/>
          <w:bottom w:val="single" w:sz="8" w:space="0" w:color="8B2170" w:themeColor="accent1"/>
          <w:right w:val="single" w:sz="8" w:space="0" w:color="8B2170" w:themeColor="accent1"/>
        </w:tcBorders>
      </w:tcPr>
    </w:tblStylePr>
    <w:tblStylePr w:type="firstCol">
      <w:rPr>
        <w:b/>
        <w:bCs/>
      </w:rPr>
    </w:tblStylePr>
    <w:tblStylePr w:type="lastCol">
      <w:rPr>
        <w:b/>
        <w:bCs/>
      </w:rPr>
    </w:tblStylePr>
    <w:tblStylePr w:type="band1Vert">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tblStylePr w:type="band1Horz">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style>
  <w:style w:type="paragraph" w:styleId="CommentSubject">
    <w:name w:val="annotation subject"/>
    <w:basedOn w:val="CommentText"/>
    <w:next w:val="CommentText"/>
    <w:link w:val="CommentSubjectChar"/>
    <w:uiPriority w:val="99"/>
    <w:semiHidden/>
    <w:unhideWhenUsed/>
    <w:rsid w:val="00E63B4F"/>
    <w:pPr>
      <w:spacing w:after="0"/>
      <w:ind w:right="1701"/>
      <w:jc w:val="both"/>
    </w:pPr>
    <w:rPr>
      <w:rFonts w:ascii="Trebuchet MS" w:eastAsiaTheme="minorEastAsia" w:hAnsi="Trebuchet MS"/>
      <w:b/>
      <w:bCs/>
    </w:rPr>
  </w:style>
  <w:style w:type="character" w:customStyle="1" w:styleId="CommentSubjectChar">
    <w:name w:val="Comment Subject Char"/>
    <w:basedOn w:val="CommentTextChar"/>
    <w:link w:val="CommentSubject"/>
    <w:uiPriority w:val="99"/>
    <w:semiHidden/>
    <w:rsid w:val="00E63B4F"/>
    <w:rPr>
      <w:rFonts w:ascii="Trebuchet MS" w:eastAsiaTheme="minorHAnsi" w:hAnsi="Trebuchet MS"/>
      <w:b/>
      <w:bCs/>
      <w:sz w:val="20"/>
      <w:szCs w:val="20"/>
    </w:rPr>
  </w:style>
  <w:style w:type="character" w:styleId="PlaceholderText">
    <w:name w:val="Placeholder Text"/>
    <w:basedOn w:val="DefaultParagraphFont"/>
    <w:uiPriority w:val="99"/>
    <w:semiHidden/>
    <w:rsid w:val="00EC54D5"/>
    <w:rPr>
      <w:color w:val="808080"/>
    </w:rPr>
  </w:style>
  <w:style w:type="character" w:customStyle="1" w:styleId="Style3">
    <w:name w:val="Style3"/>
    <w:basedOn w:val="DefaultParagraphFont"/>
    <w:uiPriority w:val="1"/>
    <w:rsid w:val="004B2CE4"/>
    <w:rPr>
      <w:rFonts w:asciiTheme="majorHAnsi" w:hAnsiTheme="maj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B3D"/>
    <w:pPr>
      <w:spacing w:line="360" w:lineRule="auto"/>
      <w:ind w:right="1701"/>
      <w:jc w:val="both"/>
    </w:pPr>
    <w:rPr>
      <w:rFonts w:ascii="Trebuchet MS" w:hAnsi="Trebuchet MS"/>
    </w:rPr>
  </w:style>
  <w:style w:type="paragraph" w:styleId="Heading1">
    <w:name w:val="heading 1"/>
    <w:basedOn w:val="Normal"/>
    <w:next w:val="Normal"/>
    <w:link w:val="Heading1Char"/>
    <w:uiPriority w:val="9"/>
    <w:qFormat/>
    <w:rsid w:val="00570540"/>
    <w:pPr>
      <w:keepNext/>
      <w:keepLines/>
      <w:spacing w:before="480"/>
      <w:outlineLvl w:val="0"/>
    </w:pPr>
    <w:rPr>
      <w:rFonts w:eastAsiaTheme="majorEastAsia" w:cstheme="majorBidi"/>
      <w:b/>
      <w:bCs/>
      <w:color w:val="8B2170" w:themeColor="accent1"/>
      <w:sz w:val="32"/>
      <w:szCs w:val="32"/>
    </w:rPr>
  </w:style>
  <w:style w:type="paragraph" w:styleId="Heading2">
    <w:name w:val="heading 2"/>
    <w:basedOn w:val="Normal"/>
    <w:next w:val="Normal"/>
    <w:link w:val="Heading2Char"/>
    <w:uiPriority w:val="9"/>
    <w:unhideWhenUsed/>
    <w:qFormat/>
    <w:rsid w:val="00D96EF5"/>
    <w:pPr>
      <w:keepNext/>
      <w:keepLines/>
      <w:spacing w:before="200" w:after="240"/>
      <w:outlineLvl w:val="1"/>
    </w:pPr>
    <w:rPr>
      <w:rFonts w:asciiTheme="majorHAnsi" w:eastAsiaTheme="majorEastAsia" w:hAnsiTheme="majorHAnsi" w:cstheme="majorBidi"/>
      <w:b/>
      <w:bCs/>
      <w:color w:val="404040" w:themeColor="text1" w:themeTint="BF"/>
      <w:sz w:val="30"/>
      <w:szCs w:val="26"/>
    </w:rPr>
  </w:style>
  <w:style w:type="paragraph" w:styleId="Heading3">
    <w:name w:val="heading 3"/>
    <w:basedOn w:val="Normal"/>
    <w:next w:val="Normal"/>
    <w:link w:val="Heading3Char"/>
    <w:uiPriority w:val="9"/>
    <w:semiHidden/>
    <w:unhideWhenUsed/>
    <w:qFormat/>
    <w:rsid w:val="007F5A6A"/>
    <w:pPr>
      <w:keepNext/>
      <w:keepLines/>
      <w:spacing w:before="200"/>
      <w:outlineLvl w:val="2"/>
    </w:pPr>
    <w:rPr>
      <w:rFonts w:asciiTheme="majorHAnsi" w:eastAsiaTheme="majorEastAsia" w:hAnsiTheme="majorHAnsi" w:cstheme="majorBidi"/>
      <w:b/>
      <w:bCs/>
      <w:color w:val="8B217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51971"/>
    <w:pPr>
      <w:tabs>
        <w:tab w:val="right" w:leader="dot" w:pos="10188"/>
      </w:tabs>
      <w:spacing w:before="120"/>
      <w:ind w:right="-8"/>
      <w:jc w:val="left"/>
    </w:pPr>
    <w:rPr>
      <w:rFonts w:asciiTheme="minorHAnsi" w:hAnsiTheme="minorHAnsi"/>
      <w:b/>
    </w:rPr>
  </w:style>
  <w:style w:type="paragraph" w:styleId="TOC2">
    <w:name w:val="toc 2"/>
    <w:basedOn w:val="Normal"/>
    <w:next w:val="Normal"/>
    <w:autoRedefine/>
    <w:uiPriority w:val="39"/>
    <w:unhideWhenUsed/>
    <w:rsid w:val="00843409"/>
    <w:pPr>
      <w:tabs>
        <w:tab w:val="right" w:leader="dot" w:pos="10188"/>
      </w:tabs>
      <w:ind w:left="720"/>
      <w:jc w:val="left"/>
    </w:pPr>
    <w:rPr>
      <w:rFonts w:asciiTheme="minorHAnsi" w:hAnsiTheme="minorHAnsi"/>
      <w:b/>
      <w:sz w:val="22"/>
      <w:szCs w:val="22"/>
    </w:rPr>
  </w:style>
  <w:style w:type="paragraph" w:styleId="TOC3">
    <w:name w:val="toc 3"/>
    <w:basedOn w:val="Normal"/>
    <w:next w:val="Normal"/>
    <w:autoRedefine/>
    <w:uiPriority w:val="39"/>
    <w:unhideWhenUsed/>
    <w:rsid w:val="003065F8"/>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3065F8"/>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3065F8"/>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3065F8"/>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3065F8"/>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3065F8"/>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3065F8"/>
    <w:pPr>
      <w:ind w:left="1920"/>
      <w:jc w:val="left"/>
    </w:pPr>
    <w:rPr>
      <w:rFonts w:asciiTheme="minorHAnsi" w:hAnsiTheme="minorHAnsi"/>
      <w:sz w:val="20"/>
      <w:szCs w:val="20"/>
    </w:rPr>
  </w:style>
  <w:style w:type="character" w:customStyle="1" w:styleId="Heading1Char">
    <w:name w:val="Heading 1 Char"/>
    <w:basedOn w:val="DefaultParagraphFont"/>
    <w:link w:val="Heading1"/>
    <w:uiPriority w:val="9"/>
    <w:rsid w:val="00570540"/>
    <w:rPr>
      <w:rFonts w:ascii="Trebuchet MS" w:eastAsiaTheme="majorEastAsia" w:hAnsi="Trebuchet MS" w:cstheme="majorBidi"/>
      <w:b/>
      <w:bCs/>
      <w:color w:val="8B2170" w:themeColor="accent1"/>
      <w:sz w:val="32"/>
      <w:szCs w:val="32"/>
    </w:rPr>
  </w:style>
  <w:style w:type="paragraph" w:styleId="Header">
    <w:name w:val="header"/>
    <w:basedOn w:val="Normal"/>
    <w:link w:val="HeaderChar"/>
    <w:uiPriority w:val="99"/>
    <w:unhideWhenUsed/>
    <w:rsid w:val="00E30D2B"/>
    <w:pPr>
      <w:tabs>
        <w:tab w:val="center" w:pos="4320"/>
        <w:tab w:val="right" w:pos="8640"/>
      </w:tabs>
    </w:pPr>
  </w:style>
  <w:style w:type="character" w:customStyle="1" w:styleId="HeaderChar">
    <w:name w:val="Header Char"/>
    <w:basedOn w:val="DefaultParagraphFont"/>
    <w:link w:val="Header"/>
    <w:uiPriority w:val="99"/>
    <w:rsid w:val="00E30D2B"/>
    <w:rPr>
      <w:rFonts w:ascii="Trebuchet MS" w:hAnsi="Trebuchet MS"/>
    </w:rPr>
  </w:style>
  <w:style w:type="paragraph" w:styleId="Footer">
    <w:name w:val="footer"/>
    <w:basedOn w:val="Normal"/>
    <w:link w:val="FooterChar"/>
    <w:uiPriority w:val="99"/>
    <w:unhideWhenUsed/>
    <w:rsid w:val="00E30D2B"/>
    <w:pPr>
      <w:tabs>
        <w:tab w:val="center" w:pos="4320"/>
        <w:tab w:val="right" w:pos="8640"/>
      </w:tabs>
    </w:pPr>
  </w:style>
  <w:style w:type="character" w:customStyle="1" w:styleId="FooterChar">
    <w:name w:val="Footer Char"/>
    <w:basedOn w:val="DefaultParagraphFont"/>
    <w:link w:val="Footer"/>
    <w:uiPriority w:val="99"/>
    <w:rsid w:val="00E30D2B"/>
    <w:rPr>
      <w:rFonts w:ascii="Trebuchet MS" w:hAnsi="Trebuchet MS"/>
    </w:rPr>
  </w:style>
  <w:style w:type="paragraph" w:styleId="NormalWeb">
    <w:name w:val="Normal (Web)"/>
    <w:basedOn w:val="Normal"/>
    <w:uiPriority w:val="99"/>
    <w:semiHidden/>
    <w:unhideWhenUsed/>
    <w:rsid w:val="008E18B0"/>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uiPriority w:val="10"/>
    <w:qFormat/>
    <w:rsid w:val="00570540"/>
    <w:pPr>
      <w:spacing w:after="120" w:line="240" w:lineRule="auto"/>
    </w:pPr>
    <w:rPr>
      <w:b/>
      <w:color w:val="8B2170" w:themeColor="accent1"/>
      <w:sz w:val="40"/>
    </w:rPr>
  </w:style>
  <w:style w:type="character" w:customStyle="1" w:styleId="TitleChar">
    <w:name w:val="Title Char"/>
    <w:basedOn w:val="DefaultParagraphFont"/>
    <w:link w:val="Title"/>
    <w:uiPriority w:val="10"/>
    <w:rsid w:val="00570540"/>
    <w:rPr>
      <w:rFonts w:ascii="Trebuchet MS" w:hAnsi="Trebuchet MS"/>
      <w:b/>
      <w:color w:val="8B2170" w:themeColor="accent1"/>
      <w:sz w:val="40"/>
    </w:rPr>
  </w:style>
  <w:style w:type="character" w:customStyle="1" w:styleId="Heading2Char">
    <w:name w:val="Heading 2 Char"/>
    <w:basedOn w:val="DefaultParagraphFont"/>
    <w:link w:val="Heading2"/>
    <w:uiPriority w:val="9"/>
    <w:rsid w:val="00D96EF5"/>
    <w:rPr>
      <w:rFonts w:asciiTheme="majorHAnsi" w:eastAsiaTheme="majorEastAsia" w:hAnsiTheme="majorHAnsi" w:cstheme="majorBidi"/>
      <w:b/>
      <w:bCs/>
      <w:color w:val="404040" w:themeColor="text1" w:themeTint="BF"/>
      <w:sz w:val="30"/>
      <w:szCs w:val="26"/>
    </w:rPr>
  </w:style>
  <w:style w:type="paragraph" w:styleId="ListParagraph">
    <w:name w:val="List Paragraph"/>
    <w:basedOn w:val="Normal"/>
    <w:uiPriority w:val="34"/>
    <w:qFormat/>
    <w:rsid w:val="00251829"/>
    <w:pPr>
      <w:ind w:left="720"/>
      <w:contextualSpacing/>
    </w:pPr>
  </w:style>
  <w:style w:type="paragraph" w:styleId="BalloonText">
    <w:name w:val="Balloon Text"/>
    <w:basedOn w:val="Normal"/>
    <w:link w:val="BalloonTextChar"/>
    <w:uiPriority w:val="99"/>
    <w:semiHidden/>
    <w:unhideWhenUsed/>
    <w:rsid w:val="00A5595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953"/>
    <w:rPr>
      <w:rFonts w:ascii="Lucida Grande" w:hAnsi="Lucida Grande" w:cs="Lucida Grande"/>
      <w:sz w:val="18"/>
      <w:szCs w:val="18"/>
    </w:rPr>
  </w:style>
  <w:style w:type="character" w:styleId="SubtleEmphasis">
    <w:name w:val="Subtle Emphasis"/>
    <w:basedOn w:val="DefaultParagraphFont"/>
    <w:uiPriority w:val="19"/>
    <w:qFormat/>
    <w:rsid w:val="001213DC"/>
    <w:rPr>
      <w:i/>
      <w:iCs/>
      <w:color w:val="808080" w:themeColor="text1" w:themeTint="7F"/>
    </w:rPr>
  </w:style>
  <w:style w:type="character" w:styleId="BookTitle">
    <w:name w:val="Book Title"/>
    <w:basedOn w:val="DefaultParagraphFont"/>
    <w:uiPriority w:val="33"/>
    <w:qFormat/>
    <w:rsid w:val="001213DC"/>
    <w:rPr>
      <w:b/>
      <w:bCs/>
      <w:smallCaps/>
      <w:spacing w:val="5"/>
    </w:rPr>
  </w:style>
  <w:style w:type="character" w:styleId="IntenseReference">
    <w:name w:val="Intense Reference"/>
    <w:basedOn w:val="DefaultParagraphFont"/>
    <w:uiPriority w:val="32"/>
    <w:qFormat/>
    <w:rsid w:val="001213DC"/>
    <w:rPr>
      <w:b/>
      <w:bCs/>
      <w:smallCaps/>
      <w:color w:val="DA5243" w:themeColor="accent2"/>
      <w:spacing w:val="5"/>
      <w:u w:val="single"/>
    </w:rPr>
  </w:style>
  <w:style w:type="character" w:styleId="SubtleReference">
    <w:name w:val="Subtle Reference"/>
    <w:basedOn w:val="DefaultParagraphFont"/>
    <w:uiPriority w:val="31"/>
    <w:qFormat/>
    <w:rsid w:val="001213DC"/>
    <w:rPr>
      <w:smallCaps/>
      <w:color w:val="DA5243" w:themeColor="accent2"/>
      <w:u w:val="single"/>
    </w:rPr>
  </w:style>
  <w:style w:type="paragraph" w:styleId="IntenseQuote">
    <w:name w:val="Intense Quote"/>
    <w:aliases w:val="Our Place Quote"/>
    <w:basedOn w:val="Normal"/>
    <w:next w:val="Normal"/>
    <w:link w:val="IntenseQuoteChar"/>
    <w:uiPriority w:val="30"/>
    <w:qFormat/>
    <w:rsid w:val="00FC0971"/>
    <w:pPr>
      <w:pBdr>
        <w:bottom w:val="single" w:sz="4" w:space="4" w:color="8B2170" w:themeColor="accent1"/>
      </w:pBdr>
      <w:ind w:right="0"/>
    </w:pPr>
    <w:rPr>
      <w:color w:val="8B2170" w:themeColor="accent1"/>
      <w:sz w:val="22"/>
    </w:rPr>
  </w:style>
  <w:style w:type="character" w:customStyle="1" w:styleId="IntenseQuoteChar">
    <w:name w:val="Intense Quote Char"/>
    <w:aliases w:val="Our Place Quote Char"/>
    <w:basedOn w:val="DefaultParagraphFont"/>
    <w:link w:val="IntenseQuote"/>
    <w:uiPriority w:val="30"/>
    <w:rsid w:val="00FC0971"/>
    <w:rPr>
      <w:rFonts w:ascii="Trebuchet MS" w:hAnsi="Trebuchet MS"/>
      <w:color w:val="8B2170" w:themeColor="accent1"/>
      <w:sz w:val="22"/>
    </w:rPr>
  </w:style>
  <w:style w:type="paragraph" w:styleId="Quote">
    <w:name w:val="Quote"/>
    <w:basedOn w:val="Normal"/>
    <w:next w:val="Normal"/>
    <w:link w:val="QuoteChar"/>
    <w:uiPriority w:val="29"/>
    <w:qFormat/>
    <w:rsid w:val="001213DC"/>
    <w:rPr>
      <w:i/>
      <w:iCs/>
      <w:color w:val="000000" w:themeColor="text1"/>
    </w:rPr>
  </w:style>
  <w:style w:type="character" w:customStyle="1" w:styleId="QuoteChar">
    <w:name w:val="Quote Char"/>
    <w:basedOn w:val="DefaultParagraphFont"/>
    <w:link w:val="Quote"/>
    <w:uiPriority w:val="29"/>
    <w:rsid w:val="001213DC"/>
    <w:rPr>
      <w:rFonts w:ascii="Trebuchet MS" w:hAnsi="Trebuchet MS"/>
      <w:i/>
      <w:iCs/>
      <w:color w:val="000000" w:themeColor="text1"/>
    </w:rPr>
  </w:style>
  <w:style w:type="character" w:styleId="Strong">
    <w:name w:val="Strong"/>
    <w:basedOn w:val="DefaultParagraphFont"/>
    <w:uiPriority w:val="22"/>
    <w:qFormat/>
    <w:rsid w:val="001213DC"/>
    <w:rPr>
      <w:b/>
      <w:bCs/>
    </w:rPr>
  </w:style>
  <w:style w:type="paragraph" w:styleId="NoSpacing">
    <w:name w:val="No Spacing"/>
    <w:uiPriority w:val="1"/>
    <w:qFormat/>
    <w:rsid w:val="001213DC"/>
    <w:pPr>
      <w:ind w:right="1701"/>
      <w:jc w:val="both"/>
    </w:pPr>
    <w:rPr>
      <w:rFonts w:ascii="Trebuchet MS" w:hAnsi="Trebuchet MS"/>
    </w:rPr>
  </w:style>
  <w:style w:type="paragraph" w:customStyle="1" w:styleId="OurPlaceQuoteStyle">
    <w:name w:val="Our Place Quote Style"/>
    <w:qFormat/>
    <w:rsid w:val="004D36D5"/>
    <w:pPr>
      <w:spacing w:line="360" w:lineRule="exact"/>
      <w:jc w:val="both"/>
    </w:pPr>
    <w:rPr>
      <w:rFonts w:ascii="Trebuchet MS" w:hAnsi="Trebuchet MS"/>
      <w:b/>
      <w:color w:val="8B2170" w:themeColor="accent1"/>
      <w:sz w:val="22"/>
    </w:rPr>
  </w:style>
  <w:style w:type="paragraph" w:customStyle="1" w:styleId="Footnotes">
    <w:name w:val="Footnotes"/>
    <w:basedOn w:val="Normal"/>
    <w:qFormat/>
    <w:rsid w:val="003400D4"/>
    <w:pPr>
      <w:spacing w:line="240" w:lineRule="exact"/>
      <w:ind w:right="0"/>
      <w:jc w:val="left"/>
    </w:pPr>
    <w:rPr>
      <w:b/>
      <w:color w:val="7F7F7F" w:themeColor="text1" w:themeTint="80"/>
      <w:sz w:val="18"/>
      <w:szCs w:val="18"/>
    </w:rPr>
  </w:style>
  <w:style w:type="paragraph" w:customStyle="1" w:styleId="LargePanel">
    <w:name w:val="Large Panel"/>
    <w:basedOn w:val="Normal"/>
    <w:qFormat/>
    <w:rsid w:val="001E508B"/>
    <w:pPr>
      <w:spacing w:line="480" w:lineRule="exact"/>
      <w:ind w:right="0"/>
      <w:jc w:val="left"/>
    </w:pPr>
    <w:rPr>
      <w:b/>
      <w:color w:val="FFFFFF" w:themeColor="background1"/>
      <w:sz w:val="32"/>
    </w:rPr>
  </w:style>
  <w:style w:type="table" w:styleId="TableGrid">
    <w:name w:val="Table Grid"/>
    <w:basedOn w:val="TableNormal"/>
    <w:uiPriority w:val="39"/>
    <w:rsid w:val="00A55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555DB"/>
    <w:tblPr>
      <w:tblStyleRowBandSize w:val="1"/>
      <w:tblStyleColBandSize w:val="1"/>
      <w:tblBorders>
        <w:top w:val="single" w:sz="8" w:space="0" w:color="8B2170" w:themeColor="accent1"/>
        <w:left w:val="single" w:sz="8" w:space="0" w:color="8B2170" w:themeColor="accent1"/>
        <w:bottom w:val="single" w:sz="8" w:space="0" w:color="8B2170" w:themeColor="accent1"/>
        <w:right w:val="single" w:sz="8" w:space="0" w:color="8B2170" w:themeColor="accent1"/>
      </w:tblBorders>
    </w:tblPr>
    <w:tblStylePr w:type="firstRow">
      <w:pPr>
        <w:spacing w:before="0" w:after="0" w:line="240" w:lineRule="auto"/>
      </w:pPr>
      <w:rPr>
        <w:b/>
        <w:bCs/>
        <w:color w:val="FFFFFF" w:themeColor="background1"/>
      </w:rPr>
      <w:tblPr/>
      <w:tcPr>
        <w:shd w:val="clear" w:color="auto" w:fill="8B2170" w:themeFill="accent1"/>
      </w:tcPr>
    </w:tblStylePr>
    <w:tblStylePr w:type="lastRow">
      <w:pPr>
        <w:spacing w:before="0" w:after="0" w:line="240" w:lineRule="auto"/>
      </w:pPr>
      <w:rPr>
        <w:b/>
        <w:bCs/>
      </w:rPr>
      <w:tblPr/>
      <w:tcPr>
        <w:tcBorders>
          <w:top w:val="double" w:sz="6" w:space="0" w:color="8B2170" w:themeColor="accent1"/>
          <w:left w:val="single" w:sz="8" w:space="0" w:color="8B2170" w:themeColor="accent1"/>
          <w:bottom w:val="single" w:sz="8" w:space="0" w:color="8B2170" w:themeColor="accent1"/>
          <w:right w:val="single" w:sz="8" w:space="0" w:color="8B2170" w:themeColor="accent1"/>
        </w:tcBorders>
      </w:tcPr>
    </w:tblStylePr>
    <w:tblStylePr w:type="firstCol">
      <w:rPr>
        <w:b/>
        <w:bCs/>
      </w:rPr>
    </w:tblStylePr>
    <w:tblStylePr w:type="lastCol">
      <w:rPr>
        <w:b/>
        <w:bCs/>
      </w:rPr>
    </w:tblStylePr>
    <w:tblStylePr w:type="band1Vert">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tblStylePr w:type="band1Horz">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style>
  <w:style w:type="table" w:styleId="LightShading-Accent1">
    <w:name w:val="Light Shading Accent 1"/>
    <w:basedOn w:val="TableNormal"/>
    <w:uiPriority w:val="60"/>
    <w:rsid w:val="00A555DB"/>
    <w:rPr>
      <w:color w:val="671853" w:themeColor="accent1" w:themeShade="BF"/>
    </w:rPr>
    <w:tblPr>
      <w:tblStyleRowBandSize w:val="1"/>
      <w:tblStyleColBandSize w:val="1"/>
      <w:tblBorders>
        <w:top w:val="single" w:sz="8" w:space="0" w:color="8B2170" w:themeColor="accent1"/>
        <w:bottom w:val="single" w:sz="8" w:space="0" w:color="8B2170" w:themeColor="accent1"/>
      </w:tblBorders>
    </w:tblPr>
    <w:tblStylePr w:type="firstRow">
      <w:pPr>
        <w:spacing w:before="0" w:after="0" w:line="240" w:lineRule="auto"/>
      </w:pPr>
      <w:rPr>
        <w:b/>
        <w:bCs/>
      </w:rPr>
      <w:tblPr/>
      <w:tcPr>
        <w:tcBorders>
          <w:top w:val="single" w:sz="8" w:space="0" w:color="8B2170" w:themeColor="accent1"/>
          <w:left w:val="nil"/>
          <w:bottom w:val="single" w:sz="8" w:space="0" w:color="8B2170" w:themeColor="accent1"/>
          <w:right w:val="nil"/>
          <w:insideH w:val="nil"/>
          <w:insideV w:val="nil"/>
        </w:tcBorders>
      </w:tcPr>
    </w:tblStylePr>
    <w:tblStylePr w:type="lastRow">
      <w:pPr>
        <w:spacing w:before="0" w:after="0" w:line="240" w:lineRule="auto"/>
      </w:pPr>
      <w:rPr>
        <w:b/>
        <w:bCs/>
      </w:rPr>
      <w:tblPr/>
      <w:tcPr>
        <w:tcBorders>
          <w:top w:val="single" w:sz="8" w:space="0" w:color="8B2170" w:themeColor="accent1"/>
          <w:left w:val="nil"/>
          <w:bottom w:val="single" w:sz="8" w:space="0" w:color="8B21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BBE1" w:themeFill="accent1" w:themeFillTint="3F"/>
      </w:tcPr>
    </w:tblStylePr>
    <w:tblStylePr w:type="band1Horz">
      <w:tblPr/>
      <w:tcPr>
        <w:tcBorders>
          <w:left w:val="nil"/>
          <w:right w:val="nil"/>
          <w:insideH w:val="nil"/>
          <w:insideV w:val="nil"/>
        </w:tcBorders>
        <w:shd w:val="clear" w:color="auto" w:fill="EFBBE1" w:themeFill="accent1" w:themeFillTint="3F"/>
      </w:tcPr>
    </w:tblStylePr>
  </w:style>
  <w:style w:type="table" w:styleId="ColorfulList-Accent5">
    <w:name w:val="Colorful List Accent 5"/>
    <w:basedOn w:val="TableNormal"/>
    <w:uiPriority w:val="72"/>
    <w:rsid w:val="00A555D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552ACA"/>
    <w:rPr>
      <w:color w:val="000000" w:themeColor="text1"/>
    </w:rPr>
    <w:tblPr>
      <w:tblStyleRowBandSize w:val="1"/>
      <w:tblStyleColBandSize w:val="1"/>
    </w:tblPr>
    <w:tcPr>
      <w:shd w:val="clear" w:color="auto" w:fill="FBF9F2" w:themeFill="accent4" w:themeFillTint="19"/>
    </w:tcPr>
    <w:tblStylePr w:type="firstRow">
      <w:rPr>
        <w:b/>
        <w:bCs/>
        <w:color w:val="FFFFFF" w:themeColor="background1"/>
      </w:rPr>
      <w:tblPr/>
      <w:tcPr>
        <w:tcBorders>
          <w:bottom w:val="single" w:sz="12" w:space="0" w:color="FFFFFF" w:themeColor="background1"/>
        </w:tcBorders>
        <w:shd w:val="clear" w:color="auto" w:fill="232C33" w:themeFill="accent3" w:themeFillShade="CC"/>
      </w:tcPr>
    </w:tblStylePr>
    <w:tblStylePr w:type="lastRow">
      <w:rPr>
        <w:b/>
        <w:bCs/>
        <w:color w:val="232C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EFE0" w:themeFill="accent4" w:themeFillTint="3F"/>
      </w:tcPr>
    </w:tblStylePr>
    <w:tblStylePr w:type="band1Horz">
      <w:tblPr/>
      <w:tcPr>
        <w:shd w:val="clear" w:color="auto" w:fill="F7F2E6" w:themeFill="accent4" w:themeFillTint="33"/>
      </w:tcPr>
    </w:tblStylePr>
  </w:style>
  <w:style w:type="character" w:styleId="PageNumber">
    <w:name w:val="page number"/>
    <w:basedOn w:val="DefaultParagraphFont"/>
    <w:uiPriority w:val="99"/>
    <w:semiHidden/>
    <w:unhideWhenUsed/>
    <w:rsid w:val="00E912F0"/>
  </w:style>
  <w:style w:type="paragraph" w:customStyle="1" w:styleId="ReportTitle">
    <w:name w:val="Report Title"/>
    <w:qFormat/>
    <w:rsid w:val="00C0088C"/>
    <w:rPr>
      <w:rFonts w:ascii="Trebuchet MS" w:hAnsi="Trebuchet MS"/>
      <w:b/>
      <w:color w:val="FFFFFF" w:themeColor="background1"/>
      <w:sz w:val="80"/>
      <w:szCs w:val="80"/>
    </w:rPr>
  </w:style>
  <w:style w:type="paragraph" w:customStyle="1" w:styleId="AAppendix">
    <w:name w:val="A Appendix"/>
    <w:basedOn w:val="Heading3"/>
    <w:qFormat/>
    <w:rsid w:val="00DB7B8F"/>
    <w:rPr>
      <w:b w:val="0"/>
      <w:bCs w:val="0"/>
    </w:rPr>
  </w:style>
  <w:style w:type="numbering" w:customStyle="1" w:styleId="Style1">
    <w:name w:val="Style1"/>
    <w:uiPriority w:val="99"/>
    <w:rsid w:val="00DB7B8F"/>
    <w:pPr>
      <w:numPr>
        <w:numId w:val="10"/>
      </w:numPr>
    </w:pPr>
  </w:style>
  <w:style w:type="numbering" w:customStyle="1" w:styleId="Style2">
    <w:name w:val="Style2"/>
    <w:uiPriority w:val="99"/>
    <w:rsid w:val="00DB7B8F"/>
    <w:pPr>
      <w:numPr>
        <w:numId w:val="13"/>
      </w:numPr>
    </w:pPr>
  </w:style>
  <w:style w:type="paragraph" w:styleId="FootnoteText">
    <w:name w:val="footnote text"/>
    <w:basedOn w:val="Normal"/>
    <w:link w:val="FootnoteTextChar"/>
    <w:uiPriority w:val="99"/>
    <w:unhideWhenUsed/>
    <w:rsid w:val="00D02477"/>
    <w:pPr>
      <w:spacing w:line="240" w:lineRule="auto"/>
    </w:pPr>
  </w:style>
  <w:style w:type="paragraph" w:customStyle="1" w:styleId="BAppendix">
    <w:name w:val="B Appendix"/>
    <w:basedOn w:val="AAppendix"/>
    <w:qFormat/>
    <w:rsid w:val="00DB7B8F"/>
    <w:pPr>
      <w:keepNext w:val="0"/>
      <w:keepLines w:val="0"/>
      <w:numPr>
        <w:ilvl w:val="1"/>
        <w:numId w:val="17"/>
      </w:numPr>
      <w:spacing w:before="0"/>
      <w:outlineLvl w:val="9"/>
    </w:pPr>
    <w:rPr>
      <w:rFonts w:ascii="Trebuchet MS" w:eastAsiaTheme="minorEastAsia" w:hAnsi="Trebuchet MS" w:cstheme="minorBidi"/>
      <w:bCs/>
      <w:color w:val="auto"/>
      <w:sz w:val="20"/>
    </w:rPr>
  </w:style>
  <w:style w:type="character" w:customStyle="1" w:styleId="FootnoteTextChar">
    <w:name w:val="Footnote Text Char"/>
    <w:basedOn w:val="DefaultParagraphFont"/>
    <w:link w:val="FootnoteText"/>
    <w:uiPriority w:val="99"/>
    <w:rsid w:val="00D02477"/>
    <w:rPr>
      <w:rFonts w:ascii="Trebuchet MS" w:hAnsi="Trebuchet MS"/>
    </w:rPr>
  </w:style>
  <w:style w:type="character" w:styleId="FootnoteReference">
    <w:name w:val="footnote reference"/>
    <w:basedOn w:val="DefaultParagraphFont"/>
    <w:uiPriority w:val="99"/>
    <w:unhideWhenUsed/>
    <w:rsid w:val="00D02477"/>
    <w:rPr>
      <w:vertAlign w:val="superscript"/>
    </w:rPr>
  </w:style>
  <w:style w:type="character" w:styleId="Hyperlink">
    <w:name w:val="Hyperlink"/>
    <w:basedOn w:val="DefaultParagraphFont"/>
    <w:uiPriority w:val="99"/>
    <w:unhideWhenUsed/>
    <w:rsid w:val="00CA500B"/>
    <w:rPr>
      <w:color w:val="11A29E" w:themeColor="hyperlink"/>
      <w:u w:val="single"/>
    </w:rPr>
  </w:style>
  <w:style w:type="paragraph" w:customStyle="1" w:styleId="ImageCredit">
    <w:name w:val="Image Credit"/>
    <w:basedOn w:val="Normal"/>
    <w:qFormat/>
    <w:rsid w:val="009C7C11"/>
    <w:pPr>
      <w:tabs>
        <w:tab w:val="left" w:pos="1560"/>
      </w:tabs>
      <w:ind w:right="662"/>
    </w:pPr>
    <w:rPr>
      <w:color w:val="FFFFFF" w:themeColor="background1"/>
      <w:sz w:val="16"/>
    </w:rPr>
  </w:style>
  <w:style w:type="character" w:styleId="FollowedHyperlink">
    <w:name w:val="FollowedHyperlink"/>
    <w:basedOn w:val="DefaultParagraphFont"/>
    <w:uiPriority w:val="99"/>
    <w:semiHidden/>
    <w:unhideWhenUsed/>
    <w:rsid w:val="00CA500B"/>
    <w:rPr>
      <w:color w:val="11A29E" w:themeColor="followedHyperlink"/>
      <w:u w:val="single"/>
    </w:rPr>
  </w:style>
  <w:style w:type="paragraph" w:customStyle="1" w:styleId="Backpage">
    <w:name w:val="Back page"/>
    <w:basedOn w:val="Normal"/>
    <w:qFormat/>
    <w:rsid w:val="003D5C80"/>
    <w:pPr>
      <w:spacing w:line="320" w:lineRule="exact"/>
      <w:ind w:right="0"/>
    </w:pPr>
    <w:rPr>
      <w:color w:val="FFFFFF" w:themeColor="background1"/>
      <w:lang w:val="en-US"/>
    </w:rPr>
  </w:style>
  <w:style w:type="character" w:customStyle="1" w:styleId="Heading3Char">
    <w:name w:val="Heading 3 Char"/>
    <w:basedOn w:val="DefaultParagraphFont"/>
    <w:link w:val="Heading3"/>
    <w:uiPriority w:val="9"/>
    <w:semiHidden/>
    <w:rsid w:val="007F5A6A"/>
    <w:rPr>
      <w:rFonts w:asciiTheme="majorHAnsi" w:eastAsiaTheme="majorEastAsia" w:hAnsiTheme="majorHAnsi" w:cstheme="majorBidi"/>
      <w:b/>
      <w:bCs/>
      <w:color w:val="8B2170" w:themeColor="accent1"/>
    </w:rPr>
  </w:style>
  <w:style w:type="character" w:styleId="CommentReference">
    <w:name w:val="annotation reference"/>
    <w:basedOn w:val="DefaultParagraphFont"/>
    <w:uiPriority w:val="99"/>
    <w:semiHidden/>
    <w:unhideWhenUsed/>
    <w:rsid w:val="00C93C62"/>
    <w:rPr>
      <w:sz w:val="16"/>
      <w:szCs w:val="16"/>
    </w:rPr>
  </w:style>
  <w:style w:type="paragraph" w:styleId="CommentText">
    <w:name w:val="annotation text"/>
    <w:basedOn w:val="Normal"/>
    <w:link w:val="CommentTextChar"/>
    <w:uiPriority w:val="99"/>
    <w:semiHidden/>
    <w:unhideWhenUsed/>
    <w:rsid w:val="00C93C62"/>
    <w:pPr>
      <w:spacing w:after="160" w:line="240" w:lineRule="auto"/>
      <w:ind w:right="0"/>
      <w:jc w:val="left"/>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C93C62"/>
    <w:rPr>
      <w:rFonts w:eastAsiaTheme="minorHAnsi"/>
      <w:sz w:val="20"/>
      <w:szCs w:val="20"/>
    </w:rPr>
  </w:style>
  <w:style w:type="table" w:customStyle="1" w:styleId="TableGrid1">
    <w:name w:val="Table Grid1"/>
    <w:basedOn w:val="TableNormal"/>
    <w:next w:val="TableGrid"/>
    <w:uiPriority w:val="39"/>
    <w:rsid w:val="00620B0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7742B4"/>
    <w:tblPr>
      <w:tblStyleRowBandSize w:val="1"/>
      <w:tblStyleColBandSize w:val="1"/>
      <w:tblBorders>
        <w:top w:val="single" w:sz="8" w:space="0" w:color="8B2170" w:themeColor="accent1"/>
        <w:left w:val="single" w:sz="8" w:space="0" w:color="8B2170" w:themeColor="accent1"/>
        <w:bottom w:val="single" w:sz="8" w:space="0" w:color="8B2170" w:themeColor="accent1"/>
        <w:right w:val="single" w:sz="8" w:space="0" w:color="8B2170" w:themeColor="accent1"/>
      </w:tblBorders>
    </w:tblPr>
    <w:tblStylePr w:type="firstRow">
      <w:pPr>
        <w:spacing w:before="0" w:after="0" w:line="240" w:lineRule="auto"/>
      </w:pPr>
      <w:rPr>
        <w:b/>
        <w:bCs/>
        <w:color w:val="FFFFFF" w:themeColor="background1"/>
      </w:rPr>
      <w:tblPr/>
      <w:tcPr>
        <w:shd w:val="clear" w:color="auto" w:fill="8B2170" w:themeFill="accent1"/>
      </w:tcPr>
    </w:tblStylePr>
    <w:tblStylePr w:type="lastRow">
      <w:pPr>
        <w:spacing w:before="0" w:after="0" w:line="240" w:lineRule="auto"/>
      </w:pPr>
      <w:rPr>
        <w:b/>
        <w:bCs/>
      </w:rPr>
      <w:tblPr/>
      <w:tcPr>
        <w:tcBorders>
          <w:top w:val="double" w:sz="6" w:space="0" w:color="8B2170" w:themeColor="accent1"/>
          <w:left w:val="single" w:sz="8" w:space="0" w:color="8B2170" w:themeColor="accent1"/>
          <w:bottom w:val="single" w:sz="8" w:space="0" w:color="8B2170" w:themeColor="accent1"/>
          <w:right w:val="single" w:sz="8" w:space="0" w:color="8B2170" w:themeColor="accent1"/>
        </w:tcBorders>
      </w:tcPr>
    </w:tblStylePr>
    <w:tblStylePr w:type="firstCol">
      <w:rPr>
        <w:b/>
        <w:bCs/>
      </w:rPr>
    </w:tblStylePr>
    <w:tblStylePr w:type="lastCol">
      <w:rPr>
        <w:b/>
        <w:bCs/>
      </w:rPr>
    </w:tblStylePr>
    <w:tblStylePr w:type="band1Vert">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tblStylePr w:type="band1Horz">
      <w:tblPr/>
      <w:tcPr>
        <w:tcBorders>
          <w:top w:val="single" w:sz="8" w:space="0" w:color="8B2170" w:themeColor="accent1"/>
          <w:left w:val="single" w:sz="8" w:space="0" w:color="8B2170" w:themeColor="accent1"/>
          <w:bottom w:val="single" w:sz="8" w:space="0" w:color="8B2170" w:themeColor="accent1"/>
          <w:right w:val="single" w:sz="8" w:space="0" w:color="8B2170" w:themeColor="accent1"/>
        </w:tcBorders>
      </w:tcPr>
    </w:tblStylePr>
  </w:style>
  <w:style w:type="paragraph" w:styleId="CommentSubject">
    <w:name w:val="annotation subject"/>
    <w:basedOn w:val="CommentText"/>
    <w:next w:val="CommentText"/>
    <w:link w:val="CommentSubjectChar"/>
    <w:uiPriority w:val="99"/>
    <w:semiHidden/>
    <w:unhideWhenUsed/>
    <w:rsid w:val="00E63B4F"/>
    <w:pPr>
      <w:spacing w:after="0"/>
      <w:ind w:right="1701"/>
      <w:jc w:val="both"/>
    </w:pPr>
    <w:rPr>
      <w:rFonts w:ascii="Trebuchet MS" w:eastAsiaTheme="minorEastAsia" w:hAnsi="Trebuchet MS"/>
      <w:b/>
      <w:bCs/>
    </w:rPr>
  </w:style>
  <w:style w:type="character" w:customStyle="1" w:styleId="CommentSubjectChar">
    <w:name w:val="Comment Subject Char"/>
    <w:basedOn w:val="CommentTextChar"/>
    <w:link w:val="CommentSubject"/>
    <w:uiPriority w:val="99"/>
    <w:semiHidden/>
    <w:rsid w:val="00E63B4F"/>
    <w:rPr>
      <w:rFonts w:ascii="Trebuchet MS" w:eastAsiaTheme="minorHAnsi" w:hAnsi="Trebuchet MS"/>
      <w:b/>
      <w:bCs/>
      <w:sz w:val="20"/>
      <w:szCs w:val="20"/>
    </w:rPr>
  </w:style>
  <w:style w:type="character" w:styleId="PlaceholderText">
    <w:name w:val="Placeholder Text"/>
    <w:basedOn w:val="DefaultParagraphFont"/>
    <w:uiPriority w:val="99"/>
    <w:semiHidden/>
    <w:rsid w:val="00EC54D5"/>
    <w:rPr>
      <w:color w:val="808080"/>
    </w:rPr>
  </w:style>
  <w:style w:type="character" w:customStyle="1" w:styleId="Style3">
    <w:name w:val="Style3"/>
    <w:basedOn w:val="DefaultParagraphFont"/>
    <w:uiPriority w:val="1"/>
    <w:rsid w:val="004B2CE4"/>
    <w:rPr>
      <w:rFonts w:asciiTheme="majorHAnsi" w:hAnsiTheme="maj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7141">
      <w:bodyDiv w:val="1"/>
      <w:marLeft w:val="0"/>
      <w:marRight w:val="0"/>
      <w:marTop w:val="0"/>
      <w:marBottom w:val="0"/>
      <w:divBdr>
        <w:top w:val="none" w:sz="0" w:space="0" w:color="auto"/>
        <w:left w:val="none" w:sz="0" w:space="0" w:color="auto"/>
        <w:bottom w:val="none" w:sz="0" w:space="0" w:color="auto"/>
        <w:right w:val="none" w:sz="0" w:space="0" w:color="auto"/>
      </w:divBdr>
    </w:div>
    <w:div w:id="770247310">
      <w:bodyDiv w:val="1"/>
      <w:marLeft w:val="0"/>
      <w:marRight w:val="0"/>
      <w:marTop w:val="0"/>
      <w:marBottom w:val="0"/>
      <w:divBdr>
        <w:top w:val="none" w:sz="0" w:space="0" w:color="auto"/>
        <w:left w:val="none" w:sz="0" w:space="0" w:color="auto"/>
        <w:bottom w:val="none" w:sz="0" w:space="0" w:color="auto"/>
        <w:right w:val="none" w:sz="0" w:space="0" w:color="auto"/>
      </w:divBdr>
    </w:div>
    <w:div w:id="1655259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cality.org.uk/resources/hold/" TargetMode="External"/><Relationship Id="rId18" Type="http://schemas.openxmlformats.org/officeDocument/2006/relationships/image" Target="media/image3.jpg"/><Relationship Id="rId26" Type="http://schemas.openxmlformats.org/officeDocument/2006/relationships/hyperlink" Target="http://mycommunity.org.uk/" TargetMode="External"/><Relationship Id="rId3" Type="http://schemas.openxmlformats.org/officeDocument/2006/relationships/styles" Target="styles.xml"/><Relationship Id="rId21" Type="http://schemas.openxmlformats.org/officeDocument/2006/relationships/hyperlink" Target="http://locality.org.uk/resources/hold/"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locality.org.uk/resources/hold/" TargetMode="External"/><Relationship Id="rId25" Type="http://schemas.openxmlformats.org/officeDocument/2006/relationships/hyperlink" Target="http://mycommunity.org.uk/" TargetMode="External"/><Relationship Id="rId2" Type="http://schemas.openxmlformats.org/officeDocument/2006/relationships/numbering" Target="numbering.xml"/><Relationship Id="rId16" Type="http://schemas.openxmlformats.org/officeDocument/2006/relationships/hyperlink" Target="http://locality.org.uk/resources/asset-transfer-legal-toolkit-stake/" TargetMode="External"/><Relationship Id="rId20" Type="http://schemas.openxmlformats.org/officeDocument/2006/relationships/chart" Target="charts/char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ocality.org.uk/resources/hold/" TargetMode="External"/><Relationship Id="rId23" Type="http://schemas.openxmlformats.org/officeDocument/2006/relationships/hyperlink" Target="http://locality.org.uk/resources/hold/"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0.jp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ycommunity.org.uk" TargetMode="External"/><Relationship Id="rId22" Type="http://schemas.openxmlformats.org/officeDocument/2006/relationships/hyperlink" Target="http://www.prsformusic.com/users/businessesandliveevents/pages/doineedalicence.aspx" TargetMode="External"/><Relationship Id="rId27" Type="http://schemas.openxmlformats.org/officeDocument/2006/relationships/image" Target="media/image2.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latin typeface="Trebuchet MS" panose="020B0603020202020204" pitchFamily="34" charset="0"/>
              </a:rPr>
              <a:t>Expenditure: £29,490</a:t>
            </a:r>
            <a:r>
              <a:rPr lang="en-US" b="1" baseline="0">
                <a:latin typeface="Trebuchet MS" panose="020B0603020202020204" pitchFamily="34" charset="0"/>
              </a:rPr>
              <a:t> in 2014-15</a:t>
            </a:r>
            <a:endParaRPr lang="en-US" b="1">
              <a:latin typeface="Trebuchet MS" panose="020B0603020202020204" pitchFamily="34" charset="0"/>
            </a:endParaRPr>
          </a:p>
        </c:rich>
      </c:tx>
      <c:overlay val="0"/>
      <c:spPr>
        <a:noFill/>
        <a:ln>
          <a:noFill/>
        </a:ln>
        <a:effectLst/>
      </c:spPr>
    </c:title>
    <c:autoTitleDeleted val="0"/>
    <c:plotArea>
      <c:layout>
        <c:manualLayout>
          <c:layoutTarget val="inner"/>
          <c:xMode val="edge"/>
          <c:yMode val="edge"/>
          <c:x val="0.31015700160445225"/>
          <c:y val="0.18212437852368152"/>
          <c:w val="0.37380264464392432"/>
          <c:h val="0.71979595356471682"/>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2">
                  <a:lumMod val="40000"/>
                  <a:lumOff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7.155954571099174E-2"/>
                  <c:y val="8.891870424091726E-2"/>
                </c:manualLayout>
              </c:layout>
              <c:showLegendKey val="0"/>
              <c:showVal val="0"/>
              <c:showCatName val="1"/>
              <c:showSerName val="0"/>
              <c:showPercent val="1"/>
              <c:showBubbleSize val="0"/>
              <c:extLst>
                <c:ext xmlns:c15="http://schemas.microsoft.com/office/drawing/2012/chart" uri="{CE6537A1-D6FC-4f65-9D91-7224C49458BB}">
                  <c15:layout>
                    <c:manualLayout>
                      <c:w val="0.154679225844433"/>
                      <c:h val="0.10951754385964912"/>
                    </c:manualLayout>
                  </c15:layout>
                </c:ext>
              </c:extLst>
            </c:dLbl>
            <c:dLbl>
              <c:idx val="1"/>
              <c:layout>
                <c:manualLayout>
                  <c:x val="5.0113423505921337E-2"/>
                  <c:y val="-9.1853605157361379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8240558471857685"/>
                  <c:y val="-1.335509048211078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8.9592059790180228E-2"/>
                  <c:y val="2.4785075518254828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Sheet1!$A$2:$A$9</c:f>
              <c:strCache>
                <c:ptCount val="8"/>
                <c:pt idx="0">
                  <c:v>Utilities</c:v>
                </c:pt>
                <c:pt idx="1">
                  <c:v>Water</c:v>
                </c:pt>
                <c:pt idx="2">
                  <c:v>Ofice and building supplies</c:v>
                </c:pt>
                <c:pt idx="3">
                  <c:v>Telephone</c:v>
                </c:pt>
                <c:pt idx="4">
                  <c:v>Repairs and maintenance</c:v>
                </c:pt>
                <c:pt idx="5">
                  <c:v>Licences and insurance</c:v>
                </c:pt>
                <c:pt idx="6">
                  <c:v>Cleaning/caretaking</c:v>
                </c:pt>
                <c:pt idx="7">
                  <c:v>Major repairs fund</c:v>
                </c:pt>
              </c:strCache>
            </c:strRef>
          </c:cat>
          <c:val>
            <c:numRef>
              <c:f>Sheet1!$B$2:$B$9</c:f>
              <c:numCache>
                <c:formatCode>0</c:formatCode>
                <c:ptCount val="8"/>
                <c:pt idx="0">
                  <c:v>7200</c:v>
                </c:pt>
                <c:pt idx="1">
                  <c:v>840</c:v>
                </c:pt>
                <c:pt idx="2">
                  <c:v>1550</c:v>
                </c:pt>
                <c:pt idx="3">
                  <c:v>930</c:v>
                </c:pt>
                <c:pt idx="4">
                  <c:v>2890</c:v>
                </c:pt>
                <c:pt idx="5">
                  <c:v>2580</c:v>
                </c:pt>
                <c:pt idx="6">
                  <c:v>10500</c:v>
                </c:pt>
                <c:pt idx="7">
                  <c:v>3000</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5"/>
        <w:category>
          <w:name w:val="General"/>
          <w:gallery w:val="placeholder"/>
        </w:category>
        <w:types>
          <w:type w:val="bbPlcHdr"/>
        </w:types>
        <w:behaviors>
          <w:behavior w:val="content"/>
        </w:behaviors>
        <w:guid w:val="{A99443E5-6C77-49B7-A307-01972C3C2BEF}"/>
      </w:docPartPr>
      <w:docPartBody>
        <w:p w:rsidR="006B72E2" w:rsidRDefault="006B72E2">
          <w:r w:rsidRPr="00173BCB">
            <w:rPr>
              <w:rStyle w:val="PlaceholderText"/>
            </w:rPr>
            <w:t>Choose an item.</w:t>
          </w:r>
        </w:p>
      </w:docPartBody>
    </w:docPart>
    <w:docPart>
      <w:docPartPr>
        <w:name w:val="987560DEA868428C901066ECB0580404"/>
        <w:category>
          <w:name w:val="General"/>
          <w:gallery w:val="placeholder"/>
        </w:category>
        <w:types>
          <w:type w:val="bbPlcHdr"/>
        </w:types>
        <w:behaviors>
          <w:behavior w:val="content"/>
        </w:behaviors>
        <w:guid w:val="{6D8A2514-27D7-45EB-ADC2-4A2F8A400BFE}"/>
      </w:docPartPr>
      <w:docPartBody>
        <w:p w:rsidR="006B72E2" w:rsidRDefault="006B72E2" w:rsidP="006B72E2">
          <w:pPr>
            <w:pStyle w:val="987560DEA868428C901066ECB0580404"/>
          </w:pPr>
          <w:r w:rsidRPr="00173BC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E2"/>
    <w:rsid w:val="002107E5"/>
    <w:rsid w:val="00492314"/>
    <w:rsid w:val="006B72E2"/>
    <w:rsid w:val="00A74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2E2"/>
    <w:rPr>
      <w:color w:val="808080"/>
    </w:rPr>
  </w:style>
  <w:style w:type="paragraph" w:customStyle="1" w:styleId="987560DEA868428C901066ECB0580404">
    <w:name w:val="987560DEA868428C901066ECB0580404"/>
    <w:rsid w:val="006B72E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2E2"/>
    <w:rPr>
      <w:color w:val="808080"/>
    </w:rPr>
  </w:style>
  <w:style w:type="paragraph" w:customStyle="1" w:styleId="987560DEA868428C901066ECB0580404">
    <w:name w:val="987560DEA868428C901066ECB0580404"/>
    <w:rsid w:val="006B7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ur Place">
  <a:themeElements>
    <a:clrScheme name="Our Place">
      <a:dk1>
        <a:sysClr val="windowText" lastClr="000000"/>
      </a:dk1>
      <a:lt1>
        <a:sysClr val="window" lastClr="FFFFFF"/>
      </a:lt1>
      <a:dk2>
        <a:srgbClr val="11A29E"/>
      </a:dk2>
      <a:lt2>
        <a:srgbClr val="FBEABD"/>
      </a:lt2>
      <a:accent1>
        <a:srgbClr val="8B2170"/>
      </a:accent1>
      <a:accent2>
        <a:srgbClr val="DA5243"/>
      </a:accent2>
      <a:accent3>
        <a:srgbClr val="2C3841"/>
      </a:accent3>
      <a:accent4>
        <a:srgbClr val="DAC285"/>
      </a:accent4>
      <a:accent5>
        <a:srgbClr val="4BACC6"/>
      </a:accent5>
      <a:accent6>
        <a:srgbClr val="F79646"/>
      </a:accent6>
      <a:hlink>
        <a:srgbClr val="11A29E"/>
      </a:hlink>
      <a:folHlink>
        <a:srgbClr val="11A29E"/>
      </a:folHlink>
    </a:clrScheme>
    <a:fontScheme name="Revolution">
      <a:majorFont>
        <a:latin typeface="Trebuchet MS"/>
        <a:ea typeface=""/>
        <a:cs typeface=""/>
        <a:font script="Jpan" typeface="ＭＳ ゴシック"/>
        <a:font script="Hans" typeface="宋体"/>
        <a:font script="Hant" typeface="新細明體"/>
      </a:majorFont>
      <a:minorFont>
        <a:latin typeface="Trebuchet MS"/>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AC25-1DFC-4EDA-B6E2-C316387D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4566</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6970 Design Ltd.</Company>
  <LinksUpToDate>false</LinksUpToDate>
  <CharactersWithSpaces>30537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Rolph</dc:creator>
  <cp:lastModifiedBy>Jane Ansell</cp:lastModifiedBy>
  <cp:revision>2</cp:revision>
  <cp:lastPrinted>2015-07-10T10:04:00Z</cp:lastPrinted>
  <dcterms:created xsi:type="dcterms:W3CDTF">2016-07-04T16:54:00Z</dcterms:created>
  <dcterms:modified xsi:type="dcterms:W3CDTF">2016-07-04T16:54:00Z</dcterms:modified>
</cp:coreProperties>
</file>